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/>
          <w:color w:val="000000"/>
        </w:rPr>
      </w:pPr>
    </w:p>
    <w:p>
      <w:pPr>
        <w:spacing w:line="600" w:lineRule="exact"/>
        <w:jc w:val="center"/>
        <w:rPr>
          <w:rFonts w:hint="eastAsia" w:ascii="小标宋" w:hAnsi="宋体" w:eastAsia="小标宋"/>
          <w:b/>
          <w:sz w:val="44"/>
          <w:szCs w:val="44"/>
        </w:rPr>
      </w:pPr>
      <w:r>
        <w:rPr>
          <w:rFonts w:hint="eastAsia" w:ascii="小标宋" w:hAnsi="宋体" w:eastAsia="小标宋"/>
          <w:b/>
          <w:sz w:val="44"/>
          <w:szCs w:val="44"/>
          <w:lang w:eastAsia="zh-CN"/>
        </w:rPr>
        <w:t>清远市</w:t>
      </w:r>
      <w:r>
        <w:rPr>
          <w:rFonts w:hint="eastAsia" w:ascii="小标宋" w:hAnsi="宋体" w:eastAsia="小标宋"/>
          <w:b/>
          <w:sz w:val="44"/>
          <w:szCs w:val="44"/>
        </w:rPr>
        <w:t>知识产权专家库入库申请表</w:t>
      </w:r>
    </w:p>
    <w:p>
      <w:pPr>
        <w:spacing w:line="600" w:lineRule="exact"/>
        <w:jc w:val="center"/>
        <w:rPr>
          <w:rFonts w:hint="eastAsia" w:ascii="小标宋" w:hAnsi="宋体" w:eastAsia="小标宋"/>
          <w:b/>
          <w:sz w:val="44"/>
          <w:szCs w:val="44"/>
        </w:rPr>
      </w:pPr>
    </w:p>
    <w:tbl>
      <w:tblPr>
        <w:tblStyle w:val="5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9"/>
        <w:gridCol w:w="1114"/>
        <w:gridCol w:w="125"/>
        <w:gridCol w:w="506"/>
        <w:gridCol w:w="23"/>
        <w:gridCol w:w="401"/>
        <w:gridCol w:w="59"/>
        <w:gridCol w:w="804"/>
        <w:gridCol w:w="189"/>
        <w:gridCol w:w="24"/>
        <w:gridCol w:w="98"/>
        <w:gridCol w:w="684"/>
        <w:gridCol w:w="392"/>
        <w:gridCol w:w="129"/>
        <w:gridCol w:w="127"/>
        <w:gridCol w:w="282"/>
        <w:gridCol w:w="516"/>
        <w:gridCol w:w="152"/>
        <w:gridCol w:w="277"/>
        <w:gridCol w:w="162"/>
        <w:gridCol w:w="463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1" w:type="dxa"/>
            <w:gridSpan w:val="22"/>
          </w:tcPr>
          <w:p>
            <w:pPr>
              <w:rPr>
                <w:rFonts w:hint="eastAsia" w:eastAsia="仿宋_GB231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117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年月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57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身份证号码</w:t>
            </w:r>
          </w:p>
        </w:tc>
        <w:tc>
          <w:tcPr>
            <w:tcW w:w="33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工作所在地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5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11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11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学位</w:t>
            </w:r>
          </w:p>
        </w:tc>
        <w:tc>
          <w:tcPr>
            <w:tcW w:w="111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所学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专业</w:t>
            </w:r>
          </w:p>
        </w:tc>
        <w:tc>
          <w:tcPr>
            <w:tcW w:w="120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957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院校</w:t>
            </w:r>
          </w:p>
        </w:tc>
        <w:tc>
          <w:tcPr>
            <w:tcW w:w="33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毕业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16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334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职称</w:t>
            </w:r>
          </w:p>
        </w:tc>
        <w:tc>
          <w:tcPr>
            <w:tcW w:w="1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105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10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现从事专业</w:t>
            </w:r>
          </w:p>
        </w:tc>
        <w:tc>
          <w:tcPr>
            <w:tcW w:w="4957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  <w:tc>
          <w:tcPr>
            <w:tcW w:w="9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是否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在职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性质</w:t>
            </w:r>
          </w:p>
        </w:tc>
        <w:tc>
          <w:tcPr>
            <w:tcW w:w="7582" w:type="dxa"/>
            <w:gridSpan w:val="2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]行政机关    [  ]司法机构    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高等院校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科研机构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事业单位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中介机构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社团组织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[  ]其它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享受特殊津贴</w:t>
            </w:r>
          </w:p>
        </w:tc>
        <w:tc>
          <w:tcPr>
            <w:tcW w:w="1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国家级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省级</w:t>
            </w:r>
          </w:p>
        </w:tc>
        <w:tc>
          <w:tcPr>
            <w:tcW w:w="12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院士</w:t>
            </w:r>
          </w:p>
        </w:tc>
        <w:tc>
          <w:tcPr>
            <w:tcW w:w="1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是[  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否[  ]</w:t>
            </w:r>
          </w:p>
        </w:tc>
        <w:tc>
          <w:tcPr>
            <w:tcW w:w="151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博导</w:t>
            </w:r>
          </w:p>
        </w:tc>
        <w:tc>
          <w:tcPr>
            <w:tcW w:w="15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是[  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否[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32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355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11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联系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地址</w:t>
            </w:r>
          </w:p>
        </w:tc>
        <w:tc>
          <w:tcPr>
            <w:tcW w:w="324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  <w:tc>
          <w:tcPr>
            <w:tcW w:w="7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eastAsia="zh-CN"/>
              </w:rPr>
              <w:t>电子邮箱</w:t>
            </w:r>
          </w:p>
        </w:tc>
        <w:tc>
          <w:tcPr>
            <w:tcW w:w="3555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二、研究领域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知识产权法律实务类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财务管理类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专业技术类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[  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（请在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内打</w:t>
            </w:r>
            <w:r>
              <w:rPr>
                <w:rFonts w:hint="default" w:ascii="Arial" w:hAnsi="Arial" w:cs="Arial"/>
                <w:b/>
                <w:bCs/>
                <w:sz w:val="32"/>
                <w:szCs w:val="32"/>
                <w:vertAlign w:val="baseline"/>
                <w:lang w:eastAsia="zh-CN"/>
              </w:rPr>
              <w:t>√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，最多可选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3项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工业领域：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]电子信息     [  ]纺织服装        [  ]石油化工、高分子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]食品饮料     [  ]建筑材料        [  ]无机材料（金属、陶瓷）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]节能、环保   [  ]生物、医药      [  ]新材料与新能源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]先进制造     [  ]家电            [  ]装备制造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]其他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农业领域：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]土壤         [  ]植物保护        [  ]农产品加工保鲜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]农药         [  ]林木            [  ]农业机械化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]畜禽养殖     [  ]水产养殖        [  ]农业信息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]其他</w:t>
            </w:r>
            <w:r>
              <w:rPr>
                <w:rFonts w:hint="eastAsia" w:ascii="仿宋_GB2312" w:hAnsi="仿宋_GB2312" w:cs="仿宋_GB2312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地理标志专家类[  ]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请在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[  ]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内打</w:t>
            </w:r>
            <w:r>
              <w:rPr>
                <w:rFonts w:hint="default" w:ascii="Arial" w:hAnsi="Arial" w:cs="Arial"/>
                <w:b/>
                <w:bCs/>
                <w:sz w:val="32"/>
                <w:szCs w:val="32"/>
                <w:vertAlign w:val="baseline"/>
                <w:lang w:eastAsia="zh-CN"/>
              </w:rPr>
              <w:t>√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，最多可选</w:t>
            </w: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2项</w:t>
            </w:r>
            <w:r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spacing w:line="360" w:lineRule="exact"/>
              <w:ind w:right="-156" w:rightChars="-50"/>
              <w:jc w:val="left"/>
              <w:rPr>
                <w:rFonts w:hint="eastAsia" w:ascii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]食品加工           [  ]工艺品加工           [  ]种植业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]养殖业             [  ]酒类制作             [  ]药物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]标准化             [  ]质量检验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]法律、知识产权     [  ]人文地理、农业农村   [  ]</w:t>
            </w:r>
            <w:bookmarkStart w:id="0" w:name="_GoBack"/>
            <w:bookmarkEnd w:id="0"/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市场分析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三、与申请相关的主要工作简历（限300字内）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五、近几年从事的与申请相关的主要研究项目（限300字内）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六、与申请相关的主要成果（论文/课题研究/案例/授课/著作等）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七、与申请相关的获奖情况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2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29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奖励类别及等级</w:t>
            </w:r>
          </w:p>
        </w:tc>
        <w:tc>
          <w:tcPr>
            <w:tcW w:w="290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90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907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八、所在单位意见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九、市市场监督管理局（知识产权局）审定意见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36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初审：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]同意入库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[  ]不同意入库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361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终审：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]同意初审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]不同意初审，可以入库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56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8"/>
                <w:szCs w:val="28"/>
                <w:vertAlign w:val="baseline"/>
                <w:lang w:val="en-US" w:eastAsia="zh-CN"/>
              </w:rPr>
              <w:t>[  ]不同意初审，不可以入库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2" w:hRule="atLeast"/>
        </w:trPr>
        <w:tc>
          <w:tcPr>
            <w:tcW w:w="8721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semic Tim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中等线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832C8"/>
    <w:rsid w:val="0B861A7D"/>
    <w:rsid w:val="0CAF2E3C"/>
    <w:rsid w:val="15791895"/>
    <w:rsid w:val="1AA05C11"/>
    <w:rsid w:val="1CF92E1A"/>
    <w:rsid w:val="2533414B"/>
    <w:rsid w:val="2DEF6B72"/>
    <w:rsid w:val="33400D06"/>
    <w:rsid w:val="37DF3B24"/>
    <w:rsid w:val="3F3728A3"/>
    <w:rsid w:val="52F3138C"/>
    <w:rsid w:val="5DB05201"/>
    <w:rsid w:val="5DB160F9"/>
    <w:rsid w:val="69A7671A"/>
    <w:rsid w:val="78EC2F91"/>
    <w:rsid w:val="794839D2"/>
    <w:rsid w:val="7EA61477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黄均万</cp:lastModifiedBy>
  <dcterms:modified xsi:type="dcterms:W3CDTF">2020-05-29T01:22:42Z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