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《连南瑶族自治县县级财政投资审核管理办法》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听证会参加人员名单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vertAlign w:val="baseline"/>
          <w:lang w:eastAsia="zh-CN"/>
        </w:rPr>
      </w:pPr>
    </w:p>
    <w:tbl>
      <w:tblPr>
        <w:tblStyle w:val="3"/>
        <w:tblW w:w="86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3484"/>
        <w:gridCol w:w="2344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7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4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234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vertAlign w:val="baseline"/>
                <w:lang w:eastAsia="zh-CN"/>
              </w:rPr>
              <w:t>香坪镇人民政府</w:t>
            </w:r>
          </w:p>
        </w:tc>
        <w:tc>
          <w:tcPr>
            <w:tcW w:w="2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vertAlign w:val="baseline"/>
                <w:lang w:eastAsia="zh-CN"/>
              </w:rPr>
              <w:t>陈昊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vertAlign w:val="baseline"/>
                <w:lang w:eastAsia="zh-CN"/>
              </w:rPr>
              <w:t>三排镇人民政府</w:t>
            </w:r>
          </w:p>
        </w:tc>
        <w:tc>
          <w:tcPr>
            <w:tcW w:w="23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vertAlign w:val="baseline"/>
                <w:lang w:eastAsia="zh-CN"/>
              </w:rPr>
              <w:t>杨睿浔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vertAlign w:val="baseline"/>
                <w:lang w:eastAsia="zh-CN"/>
              </w:rPr>
              <w:t>涡水镇人民政府</w:t>
            </w:r>
          </w:p>
        </w:tc>
        <w:tc>
          <w:tcPr>
            <w:tcW w:w="2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vertAlign w:val="baseline"/>
                <w:lang w:eastAsia="zh-CN"/>
              </w:rPr>
              <w:t>黄俊华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vertAlign w:val="baseline"/>
                <w:lang w:eastAsia="zh-CN"/>
              </w:rPr>
              <w:t>大坪镇人民政府</w:t>
            </w:r>
          </w:p>
        </w:tc>
        <w:tc>
          <w:tcPr>
            <w:tcW w:w="23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vertAlign w:val="baseline"/>
                <w:lang w:eastAsia="zh-CN"/>
              </w:rPr>
              <w:t>班梓钧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vertAlign w:val="baseline"/>
                <w:lang w:eastAsia="zh-CN"/>
              </w:rPr>
              <w:t>大麦山镇人民政府</w:t>
            </w:r>
          </w:p>
        </w:tc>
        <w:tc>
          <w:tcPr>
            <w:tcW w:w="23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vertAlign w:val="baseline"/>
                <w:lang w:eastAsia="zh-CN"/>
              </w:rPr>
              <w:t>宋家乐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vertAlign w:val="baseline"/>
                <w:lang w:eastAsia="zh-CN"/>
              </w:rPr>
              <w:t>县发改工信科技商务局</w:t>
            </w:r>
          </w:p>
        </w:tc>
        <w:tc>
          <w:tcPr>
            <w:tcW w:w="23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vertAlign w:val="baseline"/>
                <w:lang w:eastAsia="zh-CN"/>
              </w:rPr>
              <w:t>林志雄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vertAlign w:val="baseline"/>
                <w:lang w:eastAsia="zh-CN"/>
              </w:rPr>
              <w:t>县代建项目事务中心</w:t>
            </w:r>
          </w:p>
        </w:tc>
        <w:tc>
          <w:tcPr>
            <w:tcW w:w="23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vertAlign w:val="baseline"/>
                <w:lang w:eastAsia="zh-CN"/>
              </w:rPr>
              <w:t>刘付敏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vertAlign w:val="baseline"/>
                <w:lang w:eastAsia="zh-CN"/>
              </w:rPr>
              <w:t>县水利局</w:t>
            </w:r>
          </w:p>
        </w:tc>
        <w:tc>
          <w:tcPr>
            <w:tcW w:w="23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vertAlign w:val="baseline"/>
                <w:lang w:eastAsia="zh-CN"/>
              </w:rPr>
              <w:t>龙沙一妹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vertAlign w:val="baseline"/>
                <w:lang w:eastAsia="zh-CN"/>
              </w:rPr>
              <w:t>县审计局</w:t>
            </w:r>
          </w:p>
        </w:tc>
        <w:tc>
          <w:tcPr>
            <w:tcW w:w="23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vertAlign w:val="baseline"/>
                <w:lang w:eastAsia="zh-CN"/>
              </w:rPr>
              <w:t>刘俊博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vertAlign w:val="baseline"/>
                <w:lang w:eastAsia="zh-CN"/>
              </w:rPr>
              <w:t>县教育局</w:t>
            </w:r>
          </w:p>
        </w:tc>
        <w:tc>
          <w:tcPr>
            <w:tcW w:w="23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vertAlign w:val="baseline"/>
                <w:lang w:eastAsia="zh-CN"/>
              </w:rPr>
              <w:t>沈海文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vertAlign w:val="baseline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vertAlign w:val="baseline"/>
                <w:lang w:val="en-US" w:eastAsia="zh-CN"/>
              </w:rPr>
              <w:t>住房城乡建设管理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vertAlign w:val="baseline"/>
                <w:lang w:eastAsia="zh-CN"/>
              </w:rPr>
              <w:t>局</w:t>
            </w:r>
          </w:p>
        </w:tc>
        <w:tc>
          <w:tcPr>
            <w:tcW w:w="23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vertAlign w:val="baseline"/>
                <w:lang w:eastAsia="zh-CN"/>
              </w:rPr>
              <w:t>房佳琳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</w:tbl>
    <w:p>
      <w:pPr>
        <w:ind w:left="0" w:leftChars="0" w:right="0" w:rightChars="0" w:firstLine="0" w:firstLineChars="0"/>
        <w:jc w:val="both"/>
        <w:rPr>
          <w:rFonts w:hint="eastAsia" w:ascii="方正小标宋简体" w:hAnsi="方正小标宋简体" w:eastAsia="方正小标宋简体" w:cs="Times New Roman"/>
          <w:b w:val="0"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YWRlYTYyNTYzY2FjM2YxMmM5OGExMmQ3Zjc0YjQifQ=="/>
  </w:docVars>
  <w:rsids>
    <w:rsidRoot w:val="00000000"/>
    <w:rsid w:val="02191D48"/>
    <w:rsid w:val="03E65DC5"/>
    <w:rsid w:val="0C3E112E"/>
    <w:rsid w:val="12EF6DC0"/>
    <w:rsid w:val="20F40AAA"/>
    <w:rsid w:val="2A280815"/>
    <w:rsid w:val="33177D8E"/>
    <w:rsid w:val="347857E8"/>
    <w:rsid w:val="350149F7"/>
    <w:rsid w:val="3AD93E2D"/>
    <w:rsid w:val="3B7B7230"/>
    <w:rsid w:val="45FF1AD4"/>
    <w:rsid w:val="48EB70E2"/>
    <w:rsid w:val="4A4B4344"/>
    <w:rsid w:val="4D9D38CE"/>
    <w:rsid w:val="635F208B"/>
    <w:rsid w:val="6CC849CB"/>
    <w:rsid w:val="6DA05910"/>
    <w:rsid w:val="7302531E"/>
    <w:rsid w:val="731610AF"/>
    <w:rsid w:val="78CA078B"/>
    <w:rsid w:val="7EB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45</Characters>
  <Lines>0</Lines>
  <Paragraphs>0</Paragraphs>
  <TotalTime>17</TotalTime>
  <ScaleCrop>false</ScaleCrop>
  <LinksUpToDate>false</LinksUpToDate>
  <CharactersWithSpaces>45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12343</dc:creator>
  <cp:lastModifiedBy>黎苑</cp:lastModifiedBy>
  <dcterms:modified xsi:type="dcterms:W3CDTF">2024-11-20T09:06:54Z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60EF9BC93060407886702095D7755C5C_13</vt:lpwstr>
  </property>
</Properties>
</file>