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cs="宋体"/>
          <w:b/>
          <w:bCs/>
          <w:sz w:val="44"/>
          <w:szCs w:val="44"/>
        </w:rPr>
        <w:t>收款账户确认书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深圳市南山区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人民法院：</w:t>
      </w:r>
    </w:p>
    <w:p>
      <w:pPr>
        <w:ind w:left="2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被执行人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eastAsia="zh-CN"/>
        </w:rPr>
        <w:t>陈勇、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eastAsia="zh-CN"/>
        </w:rPr>
        <w:t>陈葆劲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eastAsia="zh-CN"/>
        </w:rPr>
        <w:t>等人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>犯非法吸收公众存款罪涉财产部分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eastAsia="zh-CN"/>
        </w:rPr>
        <w:t>执行一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案，案号为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>（202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>）粤0305执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>300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，请将案件执行过程中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执行到位款项直接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汇付到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以下收款账户：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开户行：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（具体到银行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开户行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）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户  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本人账户）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账  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我方确认，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款项到账时，即视为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集资参与人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确认已实际收取对应金额的执行款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如上述收款账户信息需要变更，我方承诺将第一时间向法院提交书面申请，否则，由此导致的法律后果由我方自行承担。   </w:t>
      </w:r>
    </w:p>
    <w:p>
      <w:p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附件：</w:t>
      </w:r>
    </w:p>
    <w:p>
      <w:pPr>
        <w:numPr>
          <w:ilvl w:val="0"/>
          <w:numId w:val="1"/>
        </w:num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身份证件（或营业执照）复印件；</w:t>
      </w:r>
    </w:p>
    <w:p>
      <w:pPr>
        <w:numPr>
          <w:ilvl w:val="0"/>
          <w:numId w:val="1"/>
        </w:numPr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收款账户银行卡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正反面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复印件      </w:t>
      </w:r>
    </w:p>
    <w:p>
      <w:pPr>
        <w:ind w:firstLine="66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6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集资参与人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（签章、捺印）</w:t>
      </w:r>
    </w:p>
    <w:p>
      <w:pPr>
        <w:ind w:firstLine="66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手机号：</w:t>
      </w:r>
    </w:p>
    <w:p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年    月    日</w:t>
      </w:r>
    </w:p>
    <w:sectPr>
      <w:footerReference r:id="rId3" w:type="default"/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0819F"/>
    <w:multiLevelType w:val="singleLevel"/>
    <w:tmpl w:val="DAF08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3"/>
    <w:rsid w:val="002D5C3B"/>
    <w:rsid w:val="00593AE8"/>
    <w:rsid w:val="006216A3"/>
    <w:rsid w:val="008F36BD"/>
    <w:rsid w:val="00AA7C7A"/>
    <w:rsid w:val="27FF48FA"/>
    <w:rsid w:val="309FA84F"/>
    <w:rsid w:val="33DBDC2D"/>
    <w:rsid w:val="5BBAF3AF"/>
    <w:rsid w:val="5BFB0AB0"/>
    <w:rsid w:val="5CFD40D4"/>
    <w:rsid w:val="5EBF6E0F"/>
    <w:rsid w:val="5FAE4A6D"/>
    <w:rsid w:val="6BEF7CFD"/>
    <w:rsid w:val="75DF14BD"/>
    <w:rsid w:val="9F41260F"/>
    <w:rsid w:val="AFDBBF21"/>
    <w:rsid w:val="B1F5BAC5"/>
    <w:rsid w:val="B7DDC695"/>
    <w:rsid w:val="B8C7D1F7"/>
    <w:rsid w:val="BB7EF38A"/>
    <w:rsid w:val="BBD5F7B3"/>
    <w:rsid w:val="DD5DF43C"/>
    <w:rsid w:val="DDF353F0"/>
    <w:rsid w:val="DFBFB180"/>
    <w:rsid w:val="EEFEB792"/>
    <w:rsid w:val="EFFBA78E"/>
    <w:rsid w:val="FD8DC5FA"/>
    <w:rsid w:val="FDEB097F"/>
    <w:rsid w:val="FDFDA5B8"/>
    <w:rsid w:val="FF7EBF27"/>
    <w:rsid w:val="FFB92E2C"/>
    <w:rsid w:val="FFB963DA"/>
    <w:rsid w:val="FFDB3E63"/>
    <w:rsid w:val="FF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266</Words>
  <Characters>275</Characters>
  <Lines>5</Lines>
  <Paragraphs>1</Paragraphs>
  <TotalTime>0</TotalTime>
  <ScaleCrop>false</ScaleCrop>
  <LinksUpToDate>false</LinksUpToDate>
  <CharactersWithSpaces>414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2023-03-26T00:48:00Z</dcterms:created>
  <dc:creator>王炜</dc:creator>
  <cp:lastModifiedBy>admin</cp:lastModifiedBy>
  <dcterms:modified xsi:type="dcterms:W3CDTF">2024-12-03T11:42:36Z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