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40A269">
      <w:pPr>
        <w:jc w:val="center"/>
        <w:rPr>
          <w:rFonts w:hint="default" w:ascii="Times New Roman" w:hAnsi="Times New Roman" w:eastAsia="仿宋_GB2312" w:cs="Times New Roman"/>
          <w:b/>
          <w:bCs/>
          <w:kern w:val="2"/>
          <w:sz w:val="36"/>
          <w:szCs w:val="36"/>
          <w:lang w:val="en-US" w:eastAsia="zh-CN" w:bidi="ar"/>
        </w:rPr>
      </w:pPr>
      <w:r>
        <w:rPr>
          <w:rFonts w:hint="default" w:ascii="Times New Roman" w:hAnsi="Times New Roman" w:eastAsia="仿宋_GB2312" w:cs="Times New Roman"/>
          <w:b/>
          <w:bCs/>
          <w:kern w:val="2"/>
          <w:sz w:val="36"/>
          <w:szCs w:val="36"/>
          <w:lang w:val="en-US" w:eastAsia="zh-CN" w:bidi="ar"/>
        </w:rPr>
        <w:t>清远市连南瑶族自治县建设用地周转规模使用方案（三排镇农村村民住宅等10个项目）草案</w:t>
      </w:r>
    </w:p>
    <w:p w14:paraId="6272D1E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20" w:afterAutospacing="0" w:line="432" w:lineRule="atLeast"/>
        <w:ind w:left="0" w:right="0" w:firstLine="480" w:firstLineChars="200"/>
        <w:jc w:val="left"/>
        <w:rPr>
          <w:rFonts w:hint="default" w:ascii="Times New Roman" w:hAnsi="Times New Roman" w:eastAsia="仿宋_GB2312" w:cs="Times New Roman"/>
          <w:bCs/>
          <w:color w:val="000000"/>
          <w:kern w:val="0"/>
          <w:sz w:val="24"/>
          <w:szCs w:val="20"/>
          <w:lang w:val="en-US" w:eastAsia="zh-CN" w:bidi="ar"/>
        </w:rPr>
      </w:pPr>
    </w:p>
    <w:p w14:paraId="6B601599">
      <w:pPr>
        <w:keepNext w:val="0"/>
        <w:keepLines w:val="0"/>
        <w:widowControl w:val="0"/>
        <w:suppressLineNumbers w:val="0"/>
        <w:spacing w:before="0" w:beforeAutospacing="0" w:after="0" w:afterAutospacing="0" w:line="420" w:lineRule="exact"/>
        <w:ind w:right="0" w:firstLine="560" w:firstLineChars="200"/>
        <w:jc w:val="both"/>
        <w:rPr>
          <w:rFonts w:hint="default" w:ascii="Times New Roman" w:hAnsi="Times New Roman" w:eastAsia="仿宋_GB2312" w:cs="Times New Roman"/>
          <w:bCs/>
          <w:color w:val="000000"/>
          <w:kern w:val="0"/>
          <w:sz w:val="28"/>
          <w:szCs w:val="28"/>
          <w:highlight w:val="none"/>
          <w:lang w:val="en-US" w:eastAsia="zh-CN" w:bidi="ar"/>
        </w:rPr>
      </w:pPr>
      <w:r>
        <w:rPr>
          <w:rFonts w:hint="default" w:ascii="Times New Roman" w:hAnsi="Times New Roman" w:eastAsia="仿宋_GB2312" w:cs="Times New Roman"/>
          <w:bCs/>
          <w:color w:val="000000"/>
          <w:kern w:val="0"/>
          <w:sz w:val="28"/>
          <w:szCs w:val="28"/>
          <w:lang w:val="en-US" w:eastAsia="zh-CN" w:bidi="ar"/>
        </w:rPr>
        <w:t>为深入贯彻落实</w:t>
      </w:r>
      <w:r>
        <w:rPr>
          <w:rFonts w:hint="default" w:ascii="Times New Roman" w:hAnsi="Times New Roman" w:eastAsia="仿宋_GB2312" w:cs="Times New Roman"/>
          <w:bCs/>
          <w:color w:val="000000"/>
          <w:kern w:val="0"/>
          <w:sz w:val="28"/>
          <w:szCs w:val="21"/>
          <w:lang w:val="en-US" w:eastAsia="zh-CN" w:bidi="ar"/>
        </w:rPr>
        <w:t>“百县千镇万村高质量发展工程”战略，</w:t>
      </w:r>
      <w:r>
        <w:rPr>
          <w:rFonts w:hint="default" w:ascii="Times New Roman" w:hAnsi="Times New Roman" w:eastAsia="仿宋_GB2312" w:cs="Times New Roman"/>
          <w:bCs/>
          <w:color w:val="000000"/>
          <w:kern w:val="0"/>
          <w:sz w:val="28"/>
          <w:szCs w:val="28"/>
          <w:lang w:val="en-US" w:eastAsia="zh-CN" w:bidi="ar"/>
        </w:rPr>
        <w:t>提升乡村公共服务水平，完善基础设施建设</w:t>
      </w:r>
      <w:r>
        <w:rPr>
          <w:rFonts w:hint="eastAsia" w:ascii="Times New Roman" w:hAnsi="Times New Roman" w:eastAsia="仿宋_GB2312" w:cs="Times New Roman"/>
          <w:bCs/>
          <w:color w:val="000000"/>
          <w:kern w:val="0"/>
          <w:sz w:val="28"/>
          <w:szCs w:val="28"/>
          <w:lang w:val="en-US" w:eastAsia="zh-CN" w:bidi="ar"/>
        </w:rPr>
        <w:t>，保障农村村民住宅需求</w:t>
      </w:r>
      <w:r>
        <w:rPr>
          <w:rFonts w:hint="default" w:ascii="Times New Roman" w:hAnsi="Times New Roman" w:eastAsia="仿宋_GB2312" w:cs="Times New Roman"/>
          <w:bCs/>
          <w:color w:val="000000"/>
          <w:kern w:val="0"/>
          <w:sz w:val="28"/>
          <w:szCs w:val="28"/>
          <w:lang w:val="en-US" w:eastAsia="zh-CN" w:bidi="ar"/>
        </w:rPr>
        <w:t>，</w:t>
      </w:r>
      <w:r>
        <w:rPr>
          <w:rFonts w:hint="eastAsia" w:ascii="Times New Roman" w:hAnsi="Times New Roman" w:eastAsia="仿宋_GB2312" w:cs="Times New Roman"/>
          <w:bCs/>
          <w:color w:val="000000"/>
          <w:kern w:val="0"/>
          <w:sz w:val="28"/>
          <w:szCs w:val="28"/>
          <w:lang w:val="en-US" w:eastAsia="zh-CN" w:bidi="ar"/>
        </w:rPr>
        <w:t>推动</w:t>
      </w:r>
      <w:r>
        <w:rPr>
          <w:rFonts w:hint="default" w:ascii="Times New Roman" w:hAnsi="Times New Roman" w:eastAsia="仿宋_GB2312" w:cs="Times New Roman"/>
          <w:bCs/>
          <w:color w:val="000000"/>
          <w:kern w:val="0"/>
          <w:sz w:val="28"/>
          <w:szCs w:val="28"/>
          <w:lang w:val="en-US" w:eastAsia="zh-CN" w:bidi="ar"/>
        </w:rPr>
        <w:t>县域产业顺利落地，助力乡村产业振兴，推动城乡协调发展，我县拟开展三排古寨瑶族康养建设项目、连水墩龙瑶寨文旅驿站建设项目、千亩油茶产业服务广场、三排镇农村村民住宅、后洞村委文化室、后洞移民新村图书阅览室、连南瑶族自治县大麦山镇人居环境整治项目、九寨电站（机房）、三排水肥厂项目、圆缘山基础设施提升工程，共计10个项目，选址涉及大麦山镇白芒村、望佳岭村、新寨村、三排镇连水村、三排村、山溪村，总用地约</w:t>
      </w:r>
      <w:r>
        <w:rPr>
          <w:rFonts w:hint="default" w:ascii="Times New Roman" w:hAnsi="Times New Roman" w:eastAsia="仿宋_GB2312" w:cs="Times New Roman"/>
          <w:bCs/>
          <w:color w:val="000000"/>
          <w:kern w:val="0"/>
          <w:sz w:val="28"/>
          <w:szCs w:val="28"/>
          <w:highlight w:val="none"/>
          <w:lang w:val="en-US" w:eastAsia="zh-CN" w:bidi="ar"/>
        </w:rPr>
        <w:t>6.3155公顷。</w:t>
      </w:r>
    </w:p>
    <w:p w14:paraId="77D7750C">
      <w:pPr>
        <w:keepNext w:val="0"/>
        <w:keepLines w:val="0"/>
        <w:widowControl w:val="0"/>
        <w:suppressLineNumbers w:val="0"/>
        <w:spacing w:before="0" w:beforeAutospacing="0" w:after="0" w:afterAutospacing="0" w:line="420" w:lineRule="exact"/>
        <w:ind w:right="0" w:firstLine="560" w:firstLineChars="200"/>
        <w:jc w:val="both"/>
        <w:rPr>
          <w:rFonts w:hint="default" w:ascii="Times New Roman" w:hAnsi="Times New Roman" w:eastAsia="仿宋_GB2312" w:cs="Times New Roman"/>
          <w:bCs/>
          <w:color w:val="000000"/>
          <w:kern w:val="0"/>
          <w:sz w:val="28"/>
          <w:szCs w:val="28"/>
          <w:highlight w:val="none"/>
          <w:lang w:val="en-US" w:eastAsia="zh-CN" w:bidi="ar"/>
        </w:rPr>
      </w:pPr>
      <w:r>
        <w:rPr>
          <w:rFonts w:hint="default" w:ascii="Times New Roman" w:hAnsi="Times New Roman" w:eastAsia="仿宋_GB2312" w:cs="Times New Roman"/>
          <w:bCs/>
          <w:color w:val="000000"/>
          <w:kern w:val="0"/>
          <w:sz w:val="28"/>
          <w:szCs w:val="28"/>
          <w:highlight w:val="none"/>
          <w:lang w:val="en-US" w:eastAsia="zh-CN" w:bidi="ar"/>
        </w:rPr>
        <w:t>本次使用建设用地周转规模的项目主要为农村村民住宅</w:t>
      </w:r>
      <w:r>
        <w:rPr>
          <w:rFonts w:hint="eastAsia" w:ascii="Times New Roman" w:hAnsi="Times New Roman" w:eastAsia="仿宋_GB2312" w:cs="Times New Roman"/>
          <w:bCs/>
          <w:color w:val="000000"/>
          <w:kern w:val="0"/>
          <w:sz w:val="28"/>
          <w:szCs w:val="28"/>
          <w:highlight w:val="none"/>
          <w:lang w:val="en-US" w:eastAsia="zh-CN" w:bidi="ar"/>
        </w:rPr>
        <w:t>、</w:t>
      </w:r>
      <w:r>
        <w:rPr>
          <w:rFonts w:hint="default" w:ascii="Times New Roman" w:hAnsi="Times New Roman" w:eastAsia="仿宋_GB2312" w:cs="Times New Roman"/>
          <w:bCs/>
          <w:color w:val="000000"/>
          <w:kern w:val="0"/>
          <w:sz w:val="28"/>
          <w:szCs w:val="28"/>
          <w:highlight w:val="none"/>
          <w:lang w:val="en-US" w:eastAsia="zh-CN" w:bidi="ar"/>
        </w:rPr>
        <w:t>基础设施建设类项目、城乡公共服务类项目、乡村振兴类项目，项目对选址有特定要求，规划在城镇开发边界外独立选址进行建设。项目不属于开发区和产业园区项目，不属于城镇居住用地，属于《广东省自然资源厅关于明确市县级国土空间总体规划数据库启用条件及使用规则的通知》（粤自然资函〔2023〕630号）中《城镇开发边界外布局建设项目准入目录（试行）》的第1种、第2种、第5种情形，即“区域性交通、能源、水利，以及城市道路和城乡供水、排水、供电、供燃气、供热、通信、广播电视设施、环卫、消防等设施”、</w:t>
      </w:r>
      <w:r>
        <w:rPr>
          <w:rFonts w:hint="default" w:ascii="Times New Roman" w:hAnsi="Times New Roman" w:eastAsia="仿宋_GB2312" w:cs="Times New Roman"/>
          <w:b w:val="0"/>
          <w:bCs/>
          <w:color w:val="000000"/>
          <w:kern w:val="0"/>
          <w:sz w:val="28"/>
          <w:szCs w:val="28"/>
          <w:lang w:val="en-US" w:eastAsia="zh-CN" w:bidi="ar"/>
        </w:rPr>
        <w:t>“科技、教育、文化、卫生、体育、生态环境和资源保护、防灾减灾、文物保护、社区综合服务、社会福利、市政公用、优抚安置、英烈保护等设施”、</w:t>
      </w:r>
      <w:r>
        <w:rPr>
          <w:rFonts w:hint="default" w:ascii="Times New Roman" w:hAnsi="Times New Roman" w:eastAsia="仿宋_GB2312" w:cs="Times New Roman"/>
          <w:bCs/>
          <w:color w:val="000000"/>
          <w:kern w:val="0"/>
          <w:sz w:val="28"/>
          <w:szCs w:val="28"/>
          <w:highlight w:val="none"/>
          <w:lang w:val="en-US" w:eastAsia="zh-CN" w:bidi="ar"/>
        </w:rPr>
        <w:t>“因农村集体经济要求，需落实的村留用地、安置地、多层农民公寓、农村一二三产业融合发展用地及支持乡村振兴的建设项目”。</w:t>
      </w:r>
    </w:p>
    <w:p w14:paraId="51DDB7AD">
      <w:pPr>
        <w:keepNext w:val="0"/>
        <w:keepLines w:val="0"/>
        <w:widowControl w:val="0"/>
        <w:suppressLineNumbers w:val="0"/>
        <w:spacing w:before="0" w:beforeAutospacing="0" w:after="0" w:afterAutospacing="0" w:line="420" w:lineRule="exact"/>
        <w:ind w:right="0" w:firstLine="480" w:firstLineChars="200"/>
        <w:jc w:val="both"/>
        <w:rPr>
          <w:rFonts w:hint="eastAsia" w:ascii="Times New Roman" w:hAnsi="Times New Roman" w:eastAsia="仿宋_GB2312" w:cs="Times New Roman"/>
          <w:bCs/>
          <w:color w:val="000000"/>
          <w:kern w:val="0"/>
          <w:sz w:val="24"/>
          <w:szCs w:val="24"/>
          <w:highlight w:val="none"/>
          <w:lang w:val="en-US" w:eastAsia="zh-CN" w:bidi="ar"/>
        </w:rPr>
      </w:pPr>
    </w:p>
    <w:p w14:paraId="12F97A93">
      <w:pPr>
        <w:keepNext w:val="0"/>
        <w:keepLines w:val="0"/>
        <w:widowControl w:val="0"/>
        <w:suppressLineNumbers w:val="0"/>
        <w:spacing w:before="0" w:beforeAutospacing="0" w:after="0" w:afterAutospacing="0" w:line="420" w:lineRule="exact"/>
        <w:ind w:right="0" w:firstLine="480" w:firstLineChars="200"/>
        <w:jc w:val="both"/>
        <w:rPr>
          <w:rFonts w:hint="eastAsia" w:ascii="Times New Roman" w:hAnsi="Times New Roman" w:eastAsia="仿宋_GB2312" w:cs="Times New Roman"/>
          <w:bCs/>
          <w:color w:val="000000"/>
          <w:kern w:val="0"/>
          <w:sz w:val="24"/>
          <w:szCs w:val="24"/>
          <w:highlight w:val="none"/>
          <w:lang w:val="en-US" w:eastAsia="zh-CN" w:bidi="ar"/>
        </w:rPr>
      </w:pPr>
    </w:p>
    <w:p w14:paraId="5AC406E7">
      <w:pPr>
        <w:keepNext w:val="0"/>
        <w:keepLines w:val="0"/>
        <w:widowControl w:val="0"/>
        <w:suppressLineNumbers w:val="0"/>
        <w:spacing w:before="0" w:beforeAutospacing="0" w:after="0" w:afterAutospacing="0" w:line="420" w:lineRule="exact"/>
        <w:ind w:right="0" w:firstLine="480" w:firstLineChars="200"/>
        <w:jc w:val="both"/>
        <w:rPr>
          <w:rFonts w:hint="eastAsia" w:ascii="Times New Roman" w:hAnsi="Times New Roman" w:eastAsia="仿宋_GB2312" w:cs="Times New Roman"/>
          <w:bCs/>
          <w:color w:val="000000"/>
          <w:kern w:val="0"/>
          <w:sz w:val="24"/>
          <w:szCs w:val="24"/>
          <w:highlight w:val="none"/>
          <w:lang w:val="en-US" w:eastAsia="zh-CN" w:bidi="ar"/>
        </w:rPr>
        <w:sectPr>
          <w:pgSz w:w="11906" w:h="16838"/>
          <w:pgMar w:top="1440" w:right="1800" w:bottom="1440" w:left="1800" w:header="851" w:footer="992" w:gutter="0"/>
          <w:cols w:space="425" w:num="1"/>
          <w:docGrid w:type="lines" w:linePitch="312" w:charSpace="0"/>
        </w:sectPr>
      </w:pPr>
    </w:p>
    <w:p w14:paraId="7BE6B69A">
      <w:pPr>
        <w:keepNext w:val="0"/>
        <w:keepLines w:val="0"/>
        <w:widowControl w:val="0"/>
        <w:suppressLineNumbers w:val="0"/>
        <w:spacing w:before="0" w:beforeAutospacing="0" w:after="0" w:afterAutospacing="0" w:line="240" w:lineRule="auto"/>
        <w:ind w:right="0"/>
        <w:jc w:val="both"/>
        <w:rPr>
          <w:rFonts w:hint="default" w:ascii="Times New Roman" w:hAnsi="Times New Roman" w:eastAsia="仿宋_GB2312" w:cs="Times New Roman"/>
          <w:bCs/>
          <w:color w:val="000000"/>
          <w:kern w:val="0"/>
          <w:sz w:val="24"/>
          <w:szCs w:val="24"/>
          <w:highlight w:val="none"/>
          <w:lang w:val="en-US" w:eastAsia="zh-CN" w:bidi="ar"/>
        </w:rPr>
      </w:pPr>
      <w:r>
        <w:rPr>
          <w:rFonts w:hint="default" w:ascii="Times New Roman" w:hAnsi="Times New Roman" w:eastAsia="仿宋_GB2312" w:cs="Times New Roman"/>
          <w:bCs/>
          <w:color w:val="000000"/>
          <w:kern w:val="0"/>
          <w:sz w:val="24"/>
          <w:szCs w:val="24"/>
          <w:highlight w:val="none"/>
          <w:lang w:val="en-US" w:eastAsia="zh-CN" w:bidi="ar"/>
        </w:rPr>
        <w:drawing>
          <wp:inline distT="0" distB="0" distL="114300" distR="114300">
            <wp:extent cx="7741285" cy="5477510"/>
            <wp:effectExtent l="0" t="0" r="635" b="8890"/>
            <wp:docPr id="7" name="图片 7" descr="附图3 使用前地块土地使用规划局部图_页面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附图3 使用前地块土地使用规划局部图_页面_01"/>
                    <pic:cNvPicPr>
                      <a:picLocks noChangeAspect="1"/>
                    </pic:cNvPicPr>
                  </pic:nvPicPr>
                  <pic:blipFill>
                    <a:blip r:embed="rId4"/>
                    <a:stretch>
                      <a:fillRect/>
                    </a:stretch>
                  </pic:blipFill>
                  <pic:spPr>
                    <a:xfrm>
                      <a:off x="0" y="0"/>
                      <a:ext cx="7741285" cy="5477510"/>
                    </a:xfrm>
                    <a:prstGeom prst="rect">
                      <a:avLst/>
                    </a:prstGeom>
                  </pic:spPr>
                </pic:pic>
              </a:graphicData>
            </a:graphic>
          </wp:inline>
        </w:drawing>
      </w:r>
      <w:r>
        <w:rPr>
          <w:rFonts w:hint="default" w:ascii="Times New Roman" w:hAnsi="Times New Roman" w:eastAsia="仿宋_GB2312" w:cs="Times New Roman"/>
          <w:bCs/>
          <w:color w:val="000000"/>
          <w:kern w:val="0"/>
          <w:sz w:val="24"/>
          <w:szCs w:val="24"/>
          <w:highlight w:val="none"/>
          <w:lang w:val="en-US" w:eastAsia="zh-CN" w:bidi="ar"/>
        </w:rPr>
        <w:drawing>
          <wp:inline distT="0" distB="0" distL="114300" distR="114300">
            <wp:extent cx="7741285" cy="5477510"/>
            <wp:effectExtent l="0" t="0" r="635" b="8890"/>
            <wp:docPr id="8" name="图片 8" descr="附图4 使用后地块土地使用规划局部图_页面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附图4 使用后地块土地使用规划局部图_页面_01"/>
                    <pic:cNvPicPr>
                      <a:picLocks noChangeAspect="1"/>
                    </pic:cNvPicPr>
                  </pic:nvPicPr>
                  <pic:blipFill>
                    <a:blip r:embed="rId5"/>
                    <a:stretch>
                      <a:fillRect/>
                    </a:stretch>
                  </pic:blipFill>
                  <pic:spPr>
                    <a:xfrm>
                      <a:off x="0" y="0"/>
                      <a:ext cx="7741285" cy="5477510"/>
                    </a:xfrm>
                    <a:prstGeom prst="rect">
                      <a:avLst/>
                    </a:prstGeom>
                  </pic:spPr>
                </pic:pic>
              </a:graphicData>
            </a:graphic>
          </wp:inline>
        </w:drawing>
      </w:r>
      <w:r>
        <w:rPr>
          <w:rFonts w:hint="default" w:ascii="Times New Roman" w:hAnsi="Times New Roman" w:eastAsia="仿宋_GB2312" w:cs="Times New Roman"/>
          <w:bCs/>
          <w:color w:val="000000"/>
          <w:kern w:val="0"/>
          <w:sz w:val="24"/>
          <w:szCs w:val="24"/>
          <w:highlight w:val="none"/>
          <w:lang w:val="en-US" w:eastAsia="zh-CN" w:bidi="ar"/>
        </w:rPr>
        <w:drawing>
          <wp:inline distT="0" distB="0" distL="114300" distR="114300">
            <wp:extent cx="7741285" cy="5477510"/>
            <wp:effectExtent l="0" t="0" r="635" b="8890"/>
            <wp:docPr id="9" name="图片 9" descr="附图3 使用前地块土地使用规划局部图_页面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附图3 使用前地块土地使用规划局部图_页面_02"/>
                    <pic:cNvPicPr>
                      <a:picLocks noChangeAspect="1"/>
                    </pic:cNvPicPr>
                  </pic:nvPicPr>
                  <pic:blipFill>
                    <a:blip r:embed="rId6"/>
                    <a:stretch>
                      <a:fillRect/>
                    </a:stretch>
                  </pic:blipFill>
                  <pic:spPr>
                    <a:xfrm>
                      <a:off x="0" y="0"/>
                      <a:ext cx="7741285" cy="5477510"/>
                    </a:xfrm>
                    <a:prstGeom prst="rect">
                      <a:avLst/>
                    </a:prstGeom>
                  </pic:spPr>
                </pic:pic>
              </a:graphicData>
            </a:graphic>
          </wp:inline>
        </w:drawing>
      </w:r>
      <w:r>
        <w:rPr>
          <w:rFonts w:hint="default" w:ascii="Times New Roman" w:hAnsi="Times New Roman" w:eastAsia="仿宋_GB2312" w:cs="Times New Roman"/>
          <w:bCs/>
          <w:color w:val="000000"/>
          <w:kern w:val="0"/>
          <w:sz w:val="24"/>
          <w:szCs w:val="24"/>
          <w:highlight w:val="none"/>
          <w:lang w:val="en-US" w:eastAsia="zh-CN" w:bidi="ar"/>
        </w:rPr>
        <w:drawing>
          <wp:inline distT="0" distB="0" distL="114300" distR="114300">
            <wp:extent cx="7741285" cy="5477510"/>
            <wp:effectExtent l="0" t="0" r="635" b="8890"/>
            <wp:docPr id="10" name="图片 10" descr="附图4 使用后地块土地使用规划局部图_页面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附图4 使用后地块土地使用规划局部图_页面_02"/>
                    <pic:cNvPicPr>
                      <a:picLocks noChangeAspect="1"/>
                    </pic:cNvPicPr>
                  </pic:nvPicPr>
                  <pic:blipFill>
                    <a:blip r:embed="rId7"/>
                    <a:stretch>
                      <a:fillRect/>
                    </a:stretch>
                  </pic:blipFill>
                  <pic:spPr>
                    <a:xfrm>
                      <a:off x="0" y="0"/>
                      <a:ext cx="7741285" cy="5477510"/>
                    </a:xfrm>
                    <a:prstGeom prst="rect">
                      <a:avLst/>
                    </a:prstGeom>
                  </pic:spPr>
                </pic:pic>
              </a:graphicData>
            </a:graphic>
          </wp:inline>
        </w:drawing>
      </w:r>
      <w:r>
        <w:rPr>
          <w:rFonts w:hint="default" w:ascii="Times New Roman" w:hAnsi="Times New Roman" w:eastAsia="仿宋_GB2312" w:cs="Times New Roman"/>
          <w:bCs/>
          <w:color w:val="000000"/>
          <w:kern w:val="0"/>
          <w:sz w:val="24"/>
          <w:szCs w:val="24"/>
          <w:highlight w:val="none"/>
          <w:lang w:val="en-US" w:eastAsia="zh-CN" w:bidi="ar"/>
        </w:rPr>
        <w:drawing>
          <wp:inline distT="0" distB="0" distL="114300" distR="114300">
            <wp:extent cx="7741285" cy="5477510"/>
            <wp:effectExtent l="0" t="0" r="635" b="8890"/>
            <wp:docPr id="11" name="图片 11" descr="附图3 使用前地块土地使用规划局部图_页面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附图3 使用前地块土地使用规划局部图_页面_03"/>
                    <pic:cNvPicPr>
                      <a:picLocks noChangeAspect="1"/>
                    </pic:cNvPicPr>
                  </pic:nvPicPr>
                  <pic:blipFill>
                    <a:blip r:embed="rId8"/>
                    <a:stretch>
                      <a:fillRect/>
                    </a:stretch>
                  </pic:blipFill>
                  <pic:spPr>
                    <a:xfrm>
                      <a:off x="0" y="0"/>
                      <a:ext cx="7741285" cy="5477510"/>
                    </a:xfrm>
                    <a:prstGeom prst="rect">
                      <a:avLst/>
                    </a:prstGeom>
                  </pic:spPr>
                </pic:pic>
              </a:graphicData>
            </a:graphic>
          </wp:inline>
        </w:drawing>
      </w:r>
      <w:r>
        <w:rPr>
          <w:rFonts w:hint="default" w:ascii="Times New Roman" w:hAnsi="Times New Roman" w:eastAsia="仿宋_GB2312" w:cs="Times New Roman"/>
          <w:bCs/>
          <w:color w:val="000000"/>
          <w:kern w:val="0"/>
          <w:sz w:val="24"/>
          <w:szCs w:val="24"/>
          <w:highlight w:val="none"/>
          <w:lang w:val="en-US" w:eastAsia="zh-CN" w:bidi="ar"/>
        </w:rPr>
        <w:drawing>
          <wp:inline distT="0" distB="0" distL="114300" distR="114300">
            <wp:extent cx="7741285" cy="5477510"/>
            <wp:effectExtent l="0" t="0" r="635" b="8890"/>
            <wp:docPr id="12" name="图片 12" descr="D:/工作/71连南周转规模/6、出图文件/出图成果/02第二批次/附图出图/附图4 使用后地块土地使用规划局部图/附图4 使用后地块土地使用规划局部图_页面_03.jpg附图4 使用后地块土地使用规划局部图_页面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D:/工作/71连南周转规模/6、出图文件/出图成果/02第二批次/附图出图/附图4 使用后地块土地使用规划局部图/附图4 使用后地块土地使用规划局部图_页面_03.jpg附图4 使用后地块土地使用规划局部图_页面_03"/>
                    <pic:cNvPicPr>
                      <a:picLocks noChangeAspect="1"/>
                    </pic:cNvPicPr>
                  </pic:nvPicPr>
                  <pic:blipFill>
                    <a:blip r:embed="rId9"/>
                    <a:srcRect t="8" b="8"/>
                    <a:stretch>
                      <a:fillRect/>
                    </a:stretch>
                  </pic:blipFill>
                  <pic:spPr>
                    <a:xfrm>
                      <a:off x="0" y="0"/>
                      <a:ext cx="7741285" cy="5477510"/>
                    </a:xfrm>
                    <a:prstGeom prst="rect">
                      <a:avLst/>
                    </a:prstGeom>
                  </pic:spPr>
                </pic:pic>
              </a:graphicData>
            </a:graphic>
          </wp:inline>
        </w:drawing>
      </w:r>
      <w:r>
        <w:rPr>
          <w:rFonts w:hint="default" w:ascii="Times New Roman" w:hAnsi="Times New Roman" w:eastAsia="仿宋_GB2312" w:cs="Times New Roman"/>
          <w:bCs/>
          <w:color w:val="000000"/>
          <w:kern w:val="0"/>
          <w:sz w:val="24"/>
          <w:szCs w:val="24"/>
          <w:highlight w:val="none"/>
          <w:lang w:val="en-US" w:eastAsia="zh-CN" w:bidi="ar"/>
        </w:rPr>
        <w:drawing>
          <wp:inline distT="0" distB="0" distL="114300" distR="114300">
            <wp:extent cx="7741285" cy="5477510"/>
            <wp:effectExtent l="0" t="0" r="635" b="8890"/>
            <wp:docPr id="13" name="图片 13" descr="附图3 使用前地块土地使用规划局部图_页面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附图3 使用前地块土地使用规划局部图_页面_04"/>
                    <pic:cNvPicPr>
                      <a:picLocks noChangeAspect="1"/>
                    </pic:cNvPicPr>
                  </pic:nvPicPr>
                  <pic:blipFill>
                    <a:blip r:embed="rId10"/>
                    <a:stretch>
                      <a:fillRect/>
                    </a:stretch>
                  </pic:blipFill>
                  <pic:spPr>
                    <a:xfrm>
                      <a:off x="0" y="0"/>
                      <a:ext cx="7741285" cy="5477510"/>
                    </a:xfrm>
                    <a:prstGeom prst="rect">
                      <a:avLst/>
                    </a:prstGeom>
                  </pic:spPr>
                </pic:pic>
              </a:graphicData>
            </a:graphic>
          </wp:inline>
        </w:drawing>
      </w:r>
      <w:r>
        <w:rPr>
          <w:rFonts w:hint="default" w:ascii="Times New Roman" w:hAnsi="Times New Roman" w:eastAsia="仿宋_GB2312" w:cs="Times New Roman"/>
          <w:bCs/>
          <w:color w:val="000000"/>
          <w:kern w:val="0"/>
          <w:sz w:val="24"/>
          <w:szCs w:val="24"/>
          <w:highlight w:val="none"/>
          <w:lang w:val="en-US" w:eastAsia="zh-CN" w:bidi="ar"/>
        </w:rPr>
        <w:drawing>
          <wp:inline distT="0" distB="0" distL="114300" distR="114300">
            <wp:extent cx="7741285" cy="5477510"/>
            <wp:effectExtent l="0" t="0" r="635" b="8890"/>
            <wp:docPr id="14" name="图片 14" descr="D:/工作/71连南周转规模/6、出图文件/出图成果/02第二批次/附图出图/附图4 使用后地块土地使用规划局部图/附图4 使用后地块土地使用规划局部图_页面_04.jpg附图4 使用后地块土地使用规划局部图_页面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D:/工作/71连南周转规模/6、出图文件/出图成果/02第二批次/附图出图/附图4 使用后地块土地使用规划局部图/附图4 使用后地块土地使用规划局部图_页面_04.jpg附图4 使用后地块土地使用规划局部图_页面_04"/>
                    <pic:cNvPicPr>
                      <a:picLocks noChangeAspect="1"/>
                    </pic:cNvPicPr>
                  </pic:nvPicPr>
                  <pic:blipFill>
                    <a:blip r:embed="rId11"/>
                    <a:srcRect t="8" b="8"/>
                    <a:stretch>
                      <a:fillRect/>
                    </a:stretch>
                  </pic:blipFill>
                  <pic:spPr>
                    <a:xfrm>
                      <a:off x="0" y="0"/>
                      <a:ext cx="7741285" cy="5477510"/>
                    </a:xfrm>
                    <a:prstGeom prst="rect">
                      <a:avLst/>
                    </a:prstGeom>
                  </pic:spPr>
                </pic:pic>
              </a:graphicData>
            </a:graphic>
          </wp:inline>
        </w:drawing>
      </w:r>
      <w:r>
        <w:rPr>
          <w:rFonts w:hint="default" w:ascii="Times New Roman" w:hAnsi="Times New Roman" w:eastAsia="仿宋_GB2312" w:cs="Times New Roman"/>
          <w:bCs/>
          <w:color w:val="000000"/>
          <w:kern w:val="0"/>
          <w:sz w:val="24"/>
          <w:szCs w:val="24"/>
          <w:highlight w:val="none"/>
          <w:lang w:val="en-US" w:eastAsia="zh-CN" w:bidi="ar"/>
        </w:rPr>
        <w:drawing>
          <wp:inline distT="0" distB="0" distL="114300" distR="114300">
            <wp:extent cx="7741285" cy="5477510"/>
            <wp:effectExtent l="0" t="0" r="635" b="8890"/>
            <wp:docPr id="15" name="图片 15" descr="附图3 使用前地块土地使用规划局部图_页面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附图3 使用前地块土地使用规划局部图_页面_05"/>
                    <pic:cNvPicPr>
                      <a:picLocks noChangeAspect="1"/>
                    </pic:cNvPicPr>
                  </pic:nvPicPr>
                  <pic:blipFill>
                    <a:blip r:embed="rId12"/>
                    <a:stretch>
                      <a:fillRect/>
                    </a:stretch>
                  </pic:blipFill>
                  <pic:spPr>
                    <a:xfrm>
                      <a:off x="0" y="0"/>
                      <a:ext cx="7741285" cy="5477510"/>
                    </a:xfrm>
                    <a:prstGeom prst="rect">
                      <a:avLst/>
                    </a:prstGeom>
                  </pic:spPr>
                </pic:pic>
              </a:graphicData>
            </a:graphic>
          </wp:inline>
        </w:drawing>
      </w:r>
      <w:r>
        <w:rPr>
          <w:rFonts w:hint="default" w:ascii="Times New Roman" w:hAnsi="Times New Roman" w:eastAsia="仿宋_GB2312" w:cs="Times New Roman"/>
          <w:bCs/>
          <w:color w:val="000000"/>
          <w:kern w:val="0"/>
          <w:sz w:val="24"/>
          <w:szCs w:val="24"/>
          <w:highlight w:val="none"/>
          <w:lang w:val="en-US" w:eastAsia="zh-CN" w:bidi="ar"/>
        </w:rPr>
        <w:drawing>
          <wp:inline distT="0" distB="0" distL="114300" distR="114300">
            <wp:extent cx="7741285" cy="5477510"/>
            <wp:effectExtent l="0" t="0" r="635" b="8890"/>
            <wp:docPr id="16" name="图片 16" descr="D:/工作/71连南周转规模/6、出图文件/出图成果/02第二批次/附图出图/附图4 使用后地块土地使用规划局部图/附图4 使用后地块土地使用规划局部图_页面_05.jpg附图4 使用后地块土地使用规划局部图_页面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D:/工作/71连南周转规模/6、出图文件/出图成果/02第二批次/附图出图/附图4 使用后地块土地使用规划局部图/附图4 使用后地块土地使用规划局部图_页面_05.jpg附图4 使用后地块土地使用规划局部图_页面_05"/>
                    <pic:cNvPicPr>
                      <a:picLocks noChangeAspect="1"/>
                    </pic:cNvPicPr>
                  </pic:nvPicPr>
                  <pic:blipFill>
                    <a:blip r:embed="rId13"/>
                    <a:srcRect t="8" b="8"/>
                    <a:stretch>
                      <a:fillRect/>
                    </a:stretch>
                  </pic:blipFill>
                  <pic:spPr>
                    <a:xfrm>
                      <a:off x="0" y="0"/>
                      <a:ext cx="7741285" cy="5477510"/>
                    </a:xfrm>
                    <a:prstGeom prst="rect">
                      <a:avLst/>
                    </a:prstGeom>
                  </pic:spPr>
                </pic:pic>
              </a:graphicData>
            </a:graphic>
          </wp:inline>
        </w:drawing>
      </w:r>
      <w:r>
        <w:rPr>
          <w:rFonts w:hint="default" w:ascii="Times New Roman" w:hAnsi="Times New Roman" w:eastAsia="仿宋_GB2312" w:cs="Times New Roman"/>
          <w:bCs/>
          <w:color w:val="000000"/>
          <w:kern w:val="0"/>
          <w:sz w:val="24"/>
          <w:szCs w:val="24"/>
          <w:highlight w:val="none"/>
          <w:lang w:val="en-US" w:eastAsia="zh-CN" w:bidi="ar"/>
        </w:rPr>
        <w:drawing>
          <wp:inline distT="0" distB="0" distL="114300" distR="114300">
            <wp:extent cx="7741285" cy="5477510"/>
            <wp:effectExtent l="0" t="0" r="635" b="8890"/>
            <wp:docPr id="17" name="图片 17" descr="附图3 使用前地块土地使用规划局部图_页面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附图3 使用前地块土地使用规划局部图_页面_06"/>
                    <pic:cNvPicPr>
                      <a:picLocks noChangeAspect="1"/>
                    </pic:cNvPicPr>
                  </pic:nvPicPr>
                  <pic:blipFill>
                    <a:blip r:embed="rId14"/>
                    <a:stretch>
                      <a:fillRect/>
                    </a:stretch>
                  </pic:blipFill>
                  <pic:spPr>
                    <a:xfrm>
                      <a:off x="0" y="0"/>
                      <a:ext cx="7741285" cy="5477510"/>
                    </a:xfrm>
                    <a:prstGeom prst="rect">
                      <a:avLst/>
                    </a:prstGeom>
                  </pic:spPr>
                </pic:pic>
              </a:graphicData>
            </a:graphic>
          </wp:inline>
        </w:drawing>
      </w:r>
      <w:r>
        <w:rPr>
          <w:rFonts w:hint="default" w:ascii="Times New Roman" w:hAnsi="Times New Roman" w:eastAsia="仿宋_GB2312" w:cs="Times New Roman"/>
          <w:bCs/>
          <w:color w:val="000000"/>
          <w:kern w:val="0"/>
          <w:sz w:val="24"/>
          <w:szCs w:val="24"/>
          <w:highlight w:val="none"/>
          <w:lang w:val="en-US" w:eastAsia="zh-CN" w:bidi="ar"/>
        </w:rPr>
        <w:drawing>
          <wp:inline distT="0" distB="0" distL="114300" distR="114300">
            <wp:extent cx="7741285" cy="5477510"/>
            <wp:effectExtent l="0" t="0" r="635" b="8890"/>
            <wp:docPr id="18" name="图片 18" descr="D:/工作/71连南周转规模/6、出图文件/出图成果/02第二批次/附图出图/附图4 使用后地块土地使用规划局部图/附图4 使用后地块土地使用规划局部图_页面_06.jpg附图4 使用后地块土地使用规划局部图_页面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D:/工作/71连南周转规模/6、出图文件/出图成果/02第二批次/附图出图/附图4 使用后地块土地使用规划局部图/附图4 使用后地块土地使用规划局部图_页面_06.jpg附图4 使用后地块土地使用规划局部图_页面_06"/>
                    <pic:cNvPicPr>
                      <a:picLocks noChangeAspect="1"/>
                    </pic:cNvPicPr>
                  </pic:nvPicPr>
                  <pic:blipFill>
                    <a:blip r:embed="rId15"/>
                    <a:srcRect t="8" b="8"/>
                    <a:stretch>
                      <a:fillRect/>
                    </a:stretch>
                  </pic:blipFill>
                  <pic:spPr>
                    <a:xfrm>
                      <a:off x="0" y="0"/>
                      <a:ext cx="7741285" cy="5477510"/>
                    </a:xfrm>
                    <a:prstGeom prst="rect">
                      <a:avLst/>
                    </a:prstGeom>
                  </pic:spPr>
                </pic:pic>
              </a:graphicData>
            </a:graphic>
          </wp:inline>
        </w:drawing>
      </w:r>
      <w:r>
        <w:rPr>
          <w:rFonts w:hint="default" w:ascii="Times New Roman" w:hAnsi="Times New Roman" w:eastAsia="仿宋_GB2312" w:cs="Times New Roman"/>
          <w:bCs/>
          <w:color w:val="000000"/>
          <w:kern w:val="0"/>
          <w:sz w:val="24"/>
          <w:szCs w:val="24"/>
          <w:highlight w:val="none"/>
          <w:lang w:val="en-US" w:eastAsia="zh-CN" w:bidi="ar"/>
        </w:rPr>
        <w:drawing>
          <wp:inline distT="0" distB="0" distL="114300" distR="114300">
            <wp:extent cx="7741285" cy="5477510"/>
            <wp:effectExtent l="0" t="0" r="635" b="8890"/>
            <wp:docPr id="19" name="图片 19" descr="附图3 使用前地块土地使用规划局部图_页面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附图3 使用前地块土地使用规划局部图_页面_07"/>
                    <pic:cNvPicPr>
                      <a:picLocks noChangeAspect="1"/>
                    </pic:cNvPicPr>
                  </pic:nvPicPr>
                  <pic:blipFill>
                    <a:blip r:embed="rId16"/>
                    <a:stretch>
                      <a:fillRect/>
                    </a:stretch>
                  </pic:blipFill>
                  <pic:spPr>
                    <a:xfrm>
                      <a:off x="0" y="0"/>
                      <a:ext cx="7741285" cy="5477510"/>
                    </a:xfrm>
                    <a:prstGeom prst="rect">
                      <a:avLst/>
                    </a:prstGeom>
                  </pic:spPr>
                </pic:pic>
              </a:graphicData>
            </a:graphic>
          </wp:inline>
        </w:drawing>
      </w:r>
      <w:r>
        <w:rPr>
          <w:rFonts w:hint="default" w:ascii="Times New Roman" w:hAnsi="Times New Roman" w:eastAsia="仿宋_GB2312" w:cs="Times New Roman"/>
          <w:bCs/>
          <w:color w:val="000000"/>
          <w:kern w:val="0"/>
          <w:sz w:val="24"/>
          <w:szCs w:val="24"/>
          <w:highlight w:val="none"/>
          <w:lang w:val="en-US" w:eastAsia="zh-CN" w:bidi="ar"/>
        </w:rPr>
        <w:drawing>
          <wp:inline distT="0" distB="0" distL="114300" distR="114300">
            <wp:extent cx="7741285" cy="5477510"/>
            <wp:effectExtent l="0" t="0" r="635" b="8890"/>
            <wp:docPr id="20" name="图片 20" descr="D:/工作/71连南周转规模/6、出图文件/出图成果/02第二批次/附图出图/附图4 使用后地块土地使用规划局部图/附图4 使用后地块土地使用规划局部图_页面_07.jpg附图4 使用后地块土地使用规划局部图_页面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D:/工作/71连南周转规模/6、出图文件/出图成果/02第二批次/附图出图/附图4 使用后地块土地使用规划局部图/附图4 使用后地块土地使用规划局部图_页面_07.jpg附图4 使用后地块土地使用规划局部图_页面_07"/>
                    <pic:cNvPicPr>
                      <a:picLocks noChangeAspect="1"/>
                    </pic:cNvPicPr>
                  </pic:nvPicPr>
                  <pic:blipFill>
                    <a:blip r:embed="rId17"/>
                    <a:srcRect t="8" b="8"/>
                    <a:stretch>
                      <a:fillRect/>
                    </a:stretch>
                  </pic:blipFill>
                  <pic:spPr>
                    <a:xfrm>
                      <a:off x="0" y="0"/>
                      <a:ext cx="7741285" cy="5477510"/>
                    </a:xfrm>
                    <a:prstGeom prst="rect">
                      <a:avLst/>
                    </a:prstGeom>
                  </pic:spPr>
                </pic:pic>
              </a:graphicData>
            </a:graphic>
          </wp:inline>
        </w:drawing>
      </w:r>
      <w:r>
        <w:rPr>
          <w:rFonts w:hint="default" w:ascii="Times New Roman" w:hAnsi="Times New Roman" w:eastAsia="仿宋_GB2312" w:cs="Times New Roman"/>
          <w:bCs/>
          <w:color w:val="000000"/>
          <w:kern w:val="0"/>
          <w:sz w:val="24"/>
          <w:szCs w:val="24"/>
          <w:highlight w:val="none"/>
          <w:lang w:val="en-US" w:eastAsia="zh-CN" w:bidi="ar"/>
        </w:rPr>
        <w:drawing>
          <wp:inline distT="0" distB="0" distL="114300" distR="114300">
            <wp:extent cx="7741285" cy="5477510"/>
            <wp:effectExtent l="0" t="0" r="635" b="8890"/>
            <wp:docPr id="21" name="图片 21" descr="附图3 使用前地块土地使用规划局部图_页面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附图3 使用前地块土地使用规划局部图_页面_08"/>
                    <pic:cNvPicPr>
                      <a:picLocks noChangeAspect="1"/>
                    </pic:cNvPicPr>
                  </pic:nvPicPr>
                  <pic:blipFill>
                    <a:blip r:embed="rId18"/>
                    <a:stretch>
                      <a:fillRect/>
                    </a:stretch>
                  </pic:blipFill>
                  <pic:spPr>
                    <a:xfrm>
                      <a:off x="0" y="0"/>
                      <a:ext cx="7741285" cy="5477510"/>
                    </a:xfrm>
                    <a:prstGeom prst="rect">
                      <a:avLst/>
                    </a:prstGeom>
                  </pic:spPr>
                </pic:pic>
              </a:graphicData>
            </a:graphic>
          </wp:inline>
        </w:drawing>
      </w:r>
      <w:r>
        <w:rPr>
          <w:rFonts w:hint="default" w:ascii="Times New Roman" w:hAnsi="Times New Roman" w:eastAsia="仿宋_GB2312" w:cs="Times New Roman"/>
          <w:bCs/>
          <w:color w:val="000000"/>
          <w:kern w:val="0"/>
          <w:sz w:val="24"/>
          <w:szCs w:val="24"/>
          <w:highlight w:val="none"/>
          <w:lang w:val="en-US" w:eastAsia="zh-CN" w:bidi="ar"/>
        </w:rPr>
        <w:drawing>
          <wp:inline distT="0" distB="0" distL="114300" distR="114300">
            <wp:extent cx="7741285" cy="5477510"/>
            <wp:effectExtent l="0" t="0" r="635" b="8890"/>
            <wp:docPr id="22" name="图片 22" descr="D:/工作/71连南周转规模/6、出图文件/出图成果/02第二批次/附图出图/附图4 使用后地块土地使用规划局部图/附图4 使用后地块土地使用规划局部图_页面_08.jpg附图4 使用后地块土地使用规划局部图_页面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D:/工作/71连南周转规模/6、出图文件/出图成果/02第二批次/附图出图/附图4 使用后地块土地使用规划局部图/附图4 使用后地块土地使用规划局部图_页面_08.jpg附图4 使用后地块土地使用规划局部图_页面_08"/>
                    <pic:cNvPicPr>
                      <a:picLocks noChangeAspect="1"/>
                    </pic:cNvPicPr>
                  </pic:nvPicPr>
                  <pic:blipFill>
                    <a:blip r:embed="rId19"/>
                    <a:srcRect t="8" b="8"/>
                    <a:stretch>
                      <a:fillRect/>
                    </a:stretch>
                  </pic:blipFill>
                  <pic:spPr>
                    <a:xfrm>
                      <a:off x="0" y="0"/>
                      <a:ext cx="7741285" cy="5477510"/>
                    </a:xfrm>
                    <a:prstGeom prst="rect">
                      <a:avLst/>
                    </a:prstGeom>
                  </pic:spPr>
                </pic:pic>
              </a:graphicData>
            </a:graphic>
          </wp:inline>
        </w:drawing>
      </w:r>
      <w:r>
        <w:rPr>
          <w:rFonts w:hint="default" w:ascii="Times New Roman" w:hAnsi="Times New Roman" w:eastAsia="仿宋_GB2312" w:cs="Times New Roman"/>
          <w:bCs/>
          <w:color w:val="000000"/>
          <w:kern w:val="0"/>
          <w:sz w:val="24"/>
          <w:szCs w:val="24"/>
          <w:highlight w:val="none"/>
          <w:lang w:val="en-US" w:eastAsia="zh-CN" w:bidi="ar"/>
        </w:rPr>
        <w:drawing>
          <wp:inline distT="0" distB="0" distL="114300" distR="114300">
            <wp:extent cx="7741285" cy="5477510"/>
            <wp:effectExtent l="0" t="0" r="635" b="8890"/>
            <wp:docPr id="23" name="图片 23" descr="附图3 使用前地块土地使用规划局部图_页面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附图3 使用前地块土地使用规划局部图_页面_09"/>
                    <pic:cNvPicPr>
                      <a:picLocks noChangeAspect="1"/>
                    </pic:cNvPicPr>
                  </pic:nvPicPr>
                  <pic:blipFill>
                    <a:blip r:embed="rId20"/>
                    <a:stretch>
                      <a:fillRect/>
                    </a:stretch>
                  </pic:blipFill>
                  <pic:spPr>
                    <a:xfrm>
                      <a:off x="0" y="0"/>
                      <a:ext cx="7741285" cy="5477510"/>
                    </a:xfrm>
                    <a:prstGeom prst="rect">
                      <a:avLst/>
                    </a:prstGeom>
                  </pic:spPr>
                </pic:pic>
              </a:graphicData>
            </a:graphic>
          </wp:inline>
        </w:drawing>
      </w:r>
      <w:bookmarkStart w:id="0" w:name="_GoBack"/>
      <w:bookmarkEnd w:id="0"/>
      <w:r>
        <w:rPr>
          <w:rFonts w:hint="default" w:ascii="Times New Roman" w:hAnsi="Times New Roman" w:eastAsia="仿宋_GB2312" w:cs="Times New Roman"/>
          <w:bCs/>
          <w:color w:val="000000"/>
          <w:kern w:val="0"/>
          <w:sz w:val="24"/>
          <w:szCs w:val="24"/>
          <w:highlight w:val="none"/>
          <w:lang w:val="en-US" w:eastAsia="zh-CN" w:bidi="ar"/>
        </w:rPr>
        <w:drawing>
          <wp:inline distT="0" distB="0" distL="114300" distR="114300">
            <wp:extent cx="7741285" cy="5477510"/>
            <wp:effectExtent l="0" t="0" r="635" b="8890"/>
            <wp:docPr id="24" name="图片 24" descr="附图4 使用后地块土地使用规划局部图_页面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附图4 使用后地块土地使用规划局部图_页面_09"/>
                    <pic:cNvPicPr>
                      <a:picLocks noChangeAspect="1"/>
                    </pic:cNvPicPr>
                  </pic:nvPicPr>
                  <pic:blipFill>
                    <a:blip r:embed="rId21"/>
                    <a:stretch>
                      <a:fillRect/>
                    </a:stretch>
                  </pic:blipFill>
                  <pic:spPr>
                    <a:xfrm>
                      <a:off x="0" y="0"/>
                      <a:ext cx="7741285" cy="5477510"/>
                    </a:xfrm>
                    <a:prstGeom prst="rect">
                      <a:avLst/>
                    </a:prstGeom>
                  </pic:spPr>
                </pic:pic>
              </a:graphicData>
            </a:graphic>
          </wp:inline>
        </w:drawing>
      </w:r>
      <w:r>
        <w:rPr>
          <w:rFonts w:hint="default" w:ascii="Times New Roman" w:hAnsi="Times New Roman" w:eastAsia="仿宋_GB2312" w:cs="Times New Roman"/>
          <w:bCs/>
          <w:color w:val="000000"/>
          <w:kern w:val="0"/>
          <w:sz w:val="24"/>
          <w:szCs w:val="24"/>
          <w:highlight w:val="none"/>
          <w:lang w:val="en-US" w:eastAsia="zh-CN" w:bidi="ar"/>
        </w:rPr>
        <w:drawing>
          <wp:inline distT="0" distB="0" distL="114300" distR="114300">
            <wp:extent cx="7741285" cy="5477510"/>
            <wp:effectExtent l="0" t="0" r="635" b="8890"/>
            <wp:docPr id="25" name="图片 25" descr="附图3 使用前地块土地使用规划局部图_页面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附图3 使用前地块土地使用规划局部图_页面_10"/>
                    <pic:cNvPicPr>
                      <a:picLocks noChangeAspect="1"/>
                    </pic:cNvPicPr>
                  </pic:nvPicPr>
                  <pic:blipFill>
                    <a:blip r:embed="rId22"/>
                    <a:stretch>
                      <a:fillRect/>
                    </a:stretch>
                  </pic:blipFill>
                  <pic:spPr>
                    <a:xfrm>
                      <a:off x="0" y="0"/>
                      <a:ext cx="7741285" cy="5477510"/>
                    </a:xfrm>
                    <a:prstGeom prst="rect">
                      <a:avLst/>
                    </a:prstGeom>
                  </pic:spPr>
                </pic:pic>
              </a:graphicData>
            </a:graphic>
          </wp:inline>
        </w:drawing>
      </w:r>
      <w:r>
        <w:rPr>
          <w:rFonts w:hint="default" w:ascii="Times New Roman" w:hAnsi="Times New Roman" w:eastAsia="仿宋_GB2312" w:cs="Times New Roman"/>
          <w:bCs/>
          <w:color w:val="000000"/>
          <w:kern w:val="0"/>
          <w:sz w:val="24"/>
          <w:szCs w:val="24"/>
          <w:highlight w:val="none"/>
          <w:lang w:val="en-US" w:eastAsia="zh-CN" w:bidi="ar"/>
        </w:rPr>
        <w:drawing>
          <wp:inline distT="0" distB="0" distL="114300" distR="114300">
            <wp:extent cx="7741285" cy="5477510"/>
            <wp:effectExtent l="0" t="0" r="635" b="8890"/>
            <wp:docPr id="26" name="图片 26" descr="附图4 使用后地块土地使用规划局部图_页面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附图4 使用后地块土地使用规划局部图_页面_10"/>
                    <pic:cNvPicPr>
                      <a:picLocks noChangeAspect="1"/>
                    </pic:cNvPicPr>
                  </pic:nvPicPr>
                  <pic:blipFill>
                    <a:blip r:embed="rId23"/>
                    <a:stretch>
                      <a:fillRect/>
                    </a:stretch>
                  </pic:blipFill>
                  <pic:spPr>
                    <a:xfrm>
                      <a:off x="0" y="0"/>
                      <a:ext cx="7741285" cy="5477510"/>
                    </a:xfrm>
                    <a:prstGeom prst="rect">
                      <a:avLst/>
                    </a:prstGeom>
                  </pic:spPr>
                </pic:pic>
              </a:graphicData>
            </a:graphic>
          </wp:inline>
        </w:drawing>
      </w:r>
    </w:p>
    <w:sectPr>
      <w:pgSz w:w="15840" w:h="12240" w:orient="landscape"/>
      <w:pgMar w:top="1800" w:right="1440" w:bottom="1800" w:left="1440" w:header="72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A249C3"/>
    <w:rsid w:val="1014073E"/>
    <w:rsid w:val="14156350"/>
    <w:rsid w:val="1CC6570F"/>
    <w:rsid w:val="29E224B7"/>
    <w:rsid w:val="2A5F623E"/>
    <w:rsid w:val="2B5A55FB"/>
    <w:rsid w:val="3DC3153E"/>
    <w:rsid w:val="43FF1225"/>
    <w:rsid w:val="4E01413E"/>
    <w:rsid w:val="4E9C0204"/>
    <w:rsid w:val="4F4A3571"/>
    <w:rsid w:val="53C41B44"/>
    <w:rsid w:val="6101046F"/>
    <w:rsid w:val="64D55FA3"/>
    <w:rsid w:val="66342348"/>
    <w:rsid w:val="7E8A73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4" Type="http://schemas.openxmlformats.org/officeDocument/2006/relationships/fontTable" Target="fontTable.xml"/><Relationship Id="rId23" Type="http://schemas.openxmlformats.org/officeDocument/2006/relationships/image" Target="media/image20.jpeg"/><Relationship Id="rId22" Type="http://schemas.openxmlformats.org/officeDocument/2006/relationships/image" Target="media/image19.jpeg"/><Relationship Id="rId21" Type="http://schemas.openxmlformats.org/officeDocument/2006/relationships/image" Target="media/image18.jpeg"/><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jpe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21</Pages>
  <Words>654</Words>
  <Characters>664</Characters>
  <Lines>0</Lines>
  <Paragraphs>0</Paragraphs>
  <TotalTime>16</TotalTime>
  <ScaleCrop>false</ScaleCrop>
  <LinksUpToDate>false</LinksUpToDate>
  <CharactersWithSpaces>664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2026-07-28T08:25:00Z</dcterms:created>
  <dc:creator>Administrator</dc:creator>
  <cp:lastModifiedBy>DANY</cp:lastModifiedBy>
  <dcterms:modified xsi:type="dcterms:W3CDTF">2026-07-31T03:29:35Z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eyJoZGlkIjoiOWZlZTg3ZmEwNTRiMjUxYmE0OTQxMWYzYzE1MzcxMzUiLCJ1c2VySWQiOiI0MTIyNzQxNzUifQ==</vt:lpwstr>
  </property>
  <property fmtid="{D5CDD505-2E9C-101B-9397-08002B2CF9AE}" pid="4" name="ICV">
    <vt:lpwstr>D2605CA1D1404B9E9415D83D6A767FBF_12</vt:lpwstr>
  </property>
</Properties>
</file>