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403" w:leftChars="-192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  <w:t>2：</w:t>
      </w:r>
    </w:p>
    <w:p>
      <w:pPr>
        <w:pStyle w:val="6"/>
        <w:ind w:left="0" w:leftChars="0" w:right="0" w:rightChars="0" w:firstLine="0"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lang w:eastAsia="zh-CN"/>
        </w:rPr>
        <w:t>连南县生猪“</w:t>
      </w:r>
      <w:r>
        <w:rPr>
          <w:rFonts w:hint="eastAsia"/>
          <w:b/>
          <w:sz w:val="32"/>
          <w:szCs w:val="32"/>
        </w:rPr>
        <w:t>瘦肉精</w:t>
      </w:r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</w:rPr>
        <w:t>检测统计表</w:t>
      </w:r>
    </w:p>
    <w:bookmarkEnd w:id="0"/>
    <w:p>
      <w:pPr>
        <w:pStyle w:val="6"/>
        <w:ind w:left="0" w:leftChars="0" w:right="0" w:rightChars="0"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pStyle w:val="7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 xml:space="preserve">填报单位：连南县动物卫生监督所   填表人：邱耿忠 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填报日期：</w:t>
      </w:r>
      <w:r>
        <w:rPr>
          <w:rFonts w:hint="eastAsia"/>
          <w:szCs w:val="21"/>
          <w:lang w:val="en-US" w:eastAsia="zh-CN"/>
        </w:rPr>
        <w:t>2021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04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29</w:t>
      </w:r>
    </w:p>
    <w:tbl>
      <w:tblPr>
        <w:tblStyle w:val="4"/>
        <w:tblW w:w="8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39"/>
        <w:gridCol w:w="1239"/>
        <w:gridCol w:w="1059"/>
        <w:gridCol w:w="1059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25" w:firstLineChars="250"/>
              <w:jc w:val="center"/>
              <w:textAlignment w:val="auto"/>
              <w:outlineLvl w:val="9"/>
            </w:pPr>
            <w:r>
              <w:rPr>
                <w:rFonts w:hint="eastAsia"/>
              </w:rPr>
              <w:t>项目</w:t>
            </w:r>
            <w:r>
              <w:t xml:space="preserve"> </w:t>
            </w:r>
            <w:r>
              <w:rPr>
                <w:rFonts w:hint="eastAsia"/>
              </w:rPr>
              <w:t>月份</w:t>
            </w:r>
            <w:r>
              <w:t xml:space="preserve">  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入场生猪车次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入场生猪头数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阴性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阳性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三江屠宰场自检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二月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1013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102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723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合计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3977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另：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2021年</w:t>
      </w:r>
      <w:r>
        <w:rPr>
          <w:rFonts w:hint="eastAsia" w:ascii="宋体" w:hAnsi="宋体" w:eastAsia="宋体"/>
          <w:color w:val="auto"/>
          <w:sz w:val="24"/>
          <w:szCs w:val="24"/>
        </w:rPr>
        <w:t>1月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至4月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屠宰场</w:t>
      </w:r>
      <w:r>
        <w:rPr>
          <w:rFonts w:hint="eastAsia" w:ascii="宋体" w:hAnsi="宋体" w:eastAsia="宋体"/>
          <w:color w:val="auto"/>
          <w:sz w:val="24"/>
          <w:szCs w:val="24"/>
        </w:rPr>
        <w:t>无病死猪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/>
    <w:p/>
    <w:p/>
    <w:sectPr>
      <w:headerReference r:id="rId3" w:type="default"/>
      <w:footerReference r:id="rId4" w:type="default"/>
      <w:pgSz w:w="11906" w:h="16838"/>
      <w:pgMar w:top="1383" w:right="1576" w:bottom="1497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B33CA"/>
    <w:rsid w:val="03F87148"/>
    <w:rsid w:val="04D95465"/>
    <w:rsid w:val="05373219"/>
    <w:rsid w:val="07BA4304"/>
    <w:rsid w:val="0F9348B8"/>
    <w:rsid w:val="12107D79"/>
    <w:rsid w:val="145E3584"/>
    <w:rsid w:val="167661E0"/>
    <w:rsid w:val="1A895C17"/>
    <w:rsid w:val="1EE16118"/>
    <w:rsid w:val="23BF04B1"/>
    <w:rsid w:val="23C84DB1"/>
    <w:rsid w:val="24DF1FC3"/>
    <w:rsid w:val="253F6B42"/>
    <w:rsid w:val="254F1526"/>
    <w:rsid w:val="26EB5DE9"/>
    <w:rsid w:val="27274ABB"/>
    <w:rsid w:val="273C091C"/>
    <w:rsid w:val="28D328C8"/>
    <w:rsid w:val="299A6A2E"/>
    <w:rsid w:val="2ABC4AA5"/>
    <w:rsid w:val="2DFB33CA"/>
    <w:rsid w:val="2E8C0151"/>
    <w:rsid w:val="2EE338F7"/>
    <w:rsid w:val="2FD56ACA"/>
    <w:rsid w:val="30081544"/>
    <w:rsid w:val="31566B6C"/>
    <w:rsid w:val="32C210E3"/>
    <w:rsid w:val="33937905"/>
    <w:rsid w:val="3ABD795E"/>
    <w:rsid w:val="3DD454B0"/>
    <w:rsid w:val="3E3B04E2"/>
    <w:rsid w:val="418F373E"/>
    <w:rsid w:val="427230E7"/>
    <w:rsid w:val="45922862"/>
    <w:rsid w:val="47881F27"/>
    <w:rsid w:val="47B45167"/>
    <w:rsid w:val="48912662"/>
    <w:rsid w:val="491A6DC3"/>
    <w:rsid w:val="49972C22"/>
    <w:rsid w:val="4C1633A9"/>
    <w:rsid w:val="4CBC6E68"/>
    <w:rsid w:val="50786E56"/>
    <w:rsid w:val="520114E3"/>
    <w:rsid w:val="527E7511"/>
    <w:rsid w:val="55F95875"/>
    <w:rsid w:val="562003A3"/>
    <w:rsid w:val="59E37298"/>
    <w:rsid w:val="5C4712CF"/>
    <w:rsid w:val="5CF30020"/>
    <w:rsid w:val="5E0A0E07"/>
    <w:rsid w:val="5E5A630A"/>
    <w:rsid w:val="65CA71C1"/>
    <w:rsid w:val="67A56CA5"/>
    <w:rsid w:val="68652B61"/>
    <w:rsid w:val="6F8B23F7"/>
    <w:rsid w:val="7028702D"/>
    <w:rsid w:val="75BB6893"/>
    <w:rsid w:val="79553C4E"/>
    <w:rsid w:val="7B3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 New New"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  <w:style w:type="paragraph" w:customStyle="1" w:styleId="7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character" w:customStyle="1" w:styleId="8">
    <w:name w:val="页码 New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2021-04-30T02:07:00Z</dcterms:created>
  <dc:creator>The  L</dc:creator>
  <cp:lastModifiedBy>The  L</cp:lastModifiedBy>
  <dcterms:modified xsi:type="dcterms:W3CDTF">2021-04-30T02:07:56Z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986965AE8D4743E78525E4CE416D48C6</vt:lpwstr>
  </property>
</Properties>
</file>