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>
      <w:pPr>
        <w:adjustRightInd w:val="0"/>
        <w:snapToGrid w:val="0"/>
        <w:spacing w:line="59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连南瑶族自治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县县级示范家庭农场申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表</w:t>
      </w:r>
    </w:p>
    <w:bookmarkEnd w:id="0"/>
    <w:p>
      <w:pPr>
        <w:adjustRightInd w:val="0"/>
        <w:snapToGrid w:val="0"/>
        <w:spacing w:line="59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</w:p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91"/>
        <w:gridCol w:w="1140"/>
        <w:gridCol w:w="645"/>
        <w:gridCol w:w="930"/>
        <w:gridCol w:w="1251"/>
        <w:gridCol w:w="94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家庭农场全称</w:t>
            </w:r>
          </w:p>
          <w:p>
            <w:pPr>
              <w:adjustRightInd w:val="0"/>
              <w:snapToGrid w:val="0"/>
              <w:ind w:firstLine="52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家庭农场地址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农场主姓名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农场主年龄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从事农业生产时间（年）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家庭农场类型（种植、畜牧、水产、种养结合等选其一）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从事家庭农场生产经营的家庭劳动力数量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家庭成员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结构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成员总数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雇工人数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长期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劳动力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季节性雇工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家庭农场开始经营时间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工商登记注册时间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自有承包地面积（亩）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流转土地面积（亩）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土地流转起止年限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土地流转价格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（元/亩/年）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经营规模（种养品种、规模）（亩、头、只等）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品牌商标认定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kern w:val="0"/>
                <w:sz w:val="24"/>
                <w:szCs w:val="24"/>
                <w:lang w:eastAsia="zh-CN"/>
              </w:rPr>
              <w:t>年家庭农场纯收入</w:t>
            </w: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申报单位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承诺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声明</w:t>
            </w:r>
          </w:p>
        </w:tc>
        <w:tc>
          <w:tcPr>
            <w:tcW w:w="6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both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上述所填内容真实，若有虚假愿承担一切后果及相关责任。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 xml:space="preserve">                           </w:t>
            </w:r>
          </w:p>
          <w:p>
            <w:pPr>
              <w:adjustRightInd w:val="0"/>
              <w:snapToGrid w:val="0"/>
              <w:ind w:firstLine="3360" w:firstLineChars="14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 xml:space="preserve">        （盖章） 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农场主签字：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乡镇审核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6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720" w:firstLineChars="3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 xml:space="preserve">                           </w:t>
            </w:r>
          </w:p>
          <w:p>
            <w:pPr>
              <w:adjustRightInd w:val="0"/>
              <w:snapToGrid w:val="0"/>
              <w:ind w:firstLine="720" w:firstLineChars="3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840" w:firstLineChars="16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 xml:space="preserve">      （盖章）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60" w:right="160" w:firstLine="480" w:firstLineChars="2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分管领导签名：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县农业部门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6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320" w:firstLineChars="18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rFonts w:hint="default" w:ascii="仿宋_GB2312" w:hAnsi="仿宋_GB2312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60" w:right="160" w:firstLine="480" w:firstLineChars="200"/>
              <w:jc w:val="left"/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auto"/>
                <w:kern w:val="0"/>
                <w:sz w:val="24"/>
                <w:szCs w:val="24"/>
              </w:rPr>
              <w:t xml:space="preserve">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MjNhNDgzMGM5YWZiOTE2NzE3Y2YwOGYwMmRkM2YifQ=="/>
  </w:docVars>
  <w:rsids>
    <w:rsidRoot w:val="1B847B31"/>
    <w:rsid w:val="1B84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2022-06-08T01:18:00Z</dcterms:created>
  <dc:creator>tail.</dc:creator>
  <cp:lastModifiedBy>tail.</cp:lastModifiedBy>
  <dcterms:modified xsi:type="dcterms:W3CDTF">2022-06-08T01:21:13Z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1FA47A6A59AC4CB1AA49FAA7EB499383</vt:lpwstr>
  </property>
</Properties>
</file>