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snapToGrid w:val="0"/>
        <w:spacing w:before="0"/>
        <w:jc w:val="center"/>
        <w:outlineLvl w:val="9"/>
        <w:rPr>
          <w:rFonts w:hint="eastAsia"/>
          <w:b/>
          <w:sz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/>
          <w:bCs/>
          <w:szCs w:val="24"/>
          <w:lang w:eastAsia="zh-CN"/>
        </w:rPr>
        <w:t xml:space="preserve">                               </w:t>
      </w:r>
    </w:p>
    <w:tbl>
      <w:tblPr>
        <w:tblStyle w:val="5"/>
        <w:tblpPr w:leftFromText="180" w:rightFromText="180" w:vertAnchor="text" w:tblpX="10214" w:tblpY="-5640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>
            <w:pPr>
              <w:pStyle w:val="7"/>
              <w:keepNext w:val="0"/>
              <w:keepLines w:val="0"/>
              <w:snapToGrid w:val="0"/>
              <w:spacing w:before="0"/>
              <w:outlineLvl w:val="9"/>
              <w:rPr>
                <w:rFonts w:hint="eastAsia" w:ascii="Times New Roman" w:hAnsi="Times New Roman"/>
                <w:bCs/>
                <w:szCs w:val="24"/>
                <w:vertAlign w:val="baseline"/>
                <w:lang w:eastAsia="zh-CN"/>
              </w:rPr>
            </w:pPr>
          </w:p>
        </w:tc>
      </w:tr>
    </w:tbl>
    <w:p>
      <w:pPr>
        <w:snapToGrid w:val="0"/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  <w:lang w:eastAsia="zh-CN"/>
        </w:rPr>
        <w:t>年用气量收费梯度价格</w:t>
      </w:r>
      <w:r>
        <w:rPr>
          <w:rFonts w:hint="eastAsia" w:eastAsia="黑体"/>
          <w:b/>
          <w:sz w:val="36"/>
        </w:rPr>
        <w:t>申请表</w:t>
      </w:r>
    </w:p>
    <w:tbl>
      <w:tblPr>
        <w:tblStyle w:val="4"/>
        <w:tblpPr w:leftFromText="180" w:rightFromText="180" w:vertAnchor="text" w:horzAnchor="page" w:tblpX="993" w:tblpY="120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788"/>
        <w:gridCol w:w="733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申请人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jc w:val="center"/>
              <w:rPr>
                <w:rFonts w:hint="default"/>
                <w:bCs/>
                <w:sz w:val="24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4104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用气地址</w:t>
            </w:r>
          </w:p>
        </w:tc>
        <w:tc>
          <w:tcPr>
            <w:tcW w:w="3788" w:type="dxa"/>
            <w:vAlign w:val="center"/>
          </w:tcPr>
          <w:p>
            <w:pPr>
              <w:snapToGrid w:val="0"/>
              <w:jc w:val="center"/>
              <w:rPr>
                <w:rFonts w:hint="default"/>
                <w:bCs/>
                <w:sz w:val="24"/>
                <w:lang w:val="en-US" w:eastAsia="zh-CN"/>
              </w:rPr>
            </w:pPr>
          </w:p>
        </w:tc>
        <w:tc>
          <w:tcPr>
            <w:tcW w:w="733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4104" w:type="dxa"/>
            <w:vAlign w:val="center"/>
          </w:tcPr>
          <w:p>
            <w:pPr>
              <w:snapToGrid w:val="0"/>
              <w:jc w:val="center"/>
              <w:rPr>
                <w:rFonts w:hint="default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9" w:hRule="atLeast"/>
        </w:trPr>
        <w:tc>
          <w:tcPr>
            <w:tcW w:w="1575" w:type="dxa"/>
            <w:vAlign w:val="center"/>
          </w:tcPr>
          <w:p>
            <w:pPr>
              <w:snapToGrid w:val="0"/>
              <w:ind w:firstLine="240" w:firstLineChars="1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ind w:firstLine="240" w:firstLineChars="10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情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况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说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明</w:t>
            </w:r>
          </w:p>
        </w:tc>
        <w:tc>
          <w:tcPr>
            <w:tcW w:w="8625" w:type="dxa"/>
            <w:gridSpan w:val="3"/>
            <w:vAlign w:val="center"/>
          </w:tcPr>
          <w:p>
            <w:pPr>
              <w:snapToGrid w:val="0"/>
              <w:rPr>
                <w:rFonts w:hint="eastAsia"/>
                <w:b/>
                <w:bCs/>
                <w:sz w:val="24"/>
              </w:rPr>
            </w:pPr>
          </w:p>
          <w:p>
            <w:pPr>
              <w:snapToGrid w:val="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兹证明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bCs/>
                <w:sz w:val="24"/>
                <w:lang w:eastAsia="zh-CN"/>
              </w:rPr>
              <w:t>为连南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bCs/>
                <w:sz w:val="24"/>
                <w:lang w:eastAsia="zh-CN"/>
              </w:rPr>
              <w:t>小区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座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房业主，现有常住人口：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Cs/>
                <w:sz w:val="24"/>
                <w:lang w:val="en-US" w:eastAsia="zh-CN"/>
              </w:rPr>
              <w:t>人。</w:t>
            </w:r>
          </w:p>
          <w:p>
            <w:pPr>
              <w:snapToGrid w:val="0"/>
              <w:ind w:firstLine="480" w:firstLineChars="20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</w:p>
          <w:tbl>
            <w:tblPr>
              <w:tblStyle w:val="5"/>
              <w:tblW w:w="764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2"/>
              <w:gridCol w:w="1410"/>
              <w:gridCol w:w="1005"/>
              <w:gridCol w:w="484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005" w:type="dxa"/>
                  <w:vAlign w:val="top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与产权人关系</w:t>
                  </w: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证件号码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5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75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65" w:hRule="atLeast"/>
              </w:trPr>
              <w:tc>
                <w:tcPr>
                  <w:tcW w:w="382" w:type="dxa"/>
                  <w:vAlign w:val="center"/>
                </w:tcPr>
                <w:p>
                  <w:pPr>
                    <w:snapToGrid w:val="0"/>
                    <w:jc w:val="center"/>
                    <w:rPr>
                      <w:rFonts w:hint="default"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410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4845" w:type="dxa"/>
                  <w:vAlign w:val="center"/>
                </w:tcPr>
                <w:p>
                  <w:pPr>
                    <w:snapToGrid w:val="0"/>
                    <w:jc w:val="both"/>
                    <w:rPr>
                      <w:rFonts w:hint="eastAsia"/>
                      <w:bCs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snapToGrid w:val="0"/>
              <w:ind w:firstLine="480" w:firstLineChars="20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依照连南瑶族自治县县城管道天然气阶梯价格表收费标准：第一档用气为年用气量260立方米及以下，收费4.60元/立方米；第二档年用气量261立方米至375立方米，收费5.06元/立方米；第三档年用气量376立方米至以上，收费5.98元/立方米。每个居民用户或1个燃气表用气人数按4人计算，超过4人的，由用户凭有效证明向经营者申报，每增加1人的每年应增加65立方米。现申请第一档年用气量由260立方米增加至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>立方米；第二档年用气量为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>立方米至</w:t>
            </w:r>
          </w:p>
          <w:p>
            <w:pPr>
              <w:snapToGrid w:val="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立方米；第三档年用气量为</w:t>
            </w:r>
            <w:r>
              <w:rPr>
                <w:rFonts w:hint="eastAsia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立方米以上。</w:t>
            </w:r>
          </w:p>
          <w:p>
            <w:pPr>
              <w:snapToGrid w:val="0"/>
              <w:ind w:firstLine="480" w:firstLineChars="200"/>
              <w:jc w:val="both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申请人：</w:t>
            </w:r>
          </w:p>
          <w:p>
            <w:pPr>
              <w:snapToGrid w:val="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             </w:t>
            </w:r>
          </w:p>
          <w:p>
            <w:pPr>
              <w:snapToGrid w:val="0"/>
              <w:ind w:firstLine="3855" w:firstLineChars="16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日  期：       年     月     日</w:t>
            </w:r>
          </w:p>
          <w:p>
            <w:pPr>
              <w:snapToGrid w:val="0"/>
              <w:rPr>
                <w:rFonts w:hint="eastAsia"/>
                <w:b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经办人</w:t>
            </w:r>
          </w:p>
        </w:tc>
        <w:tc>
          <w:tcPr>
            <w:tcW w:w="8625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atLeast"/>
        </w:trPr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运营部意见</w:t>
            </w:r>
          </w:p>
        </w:tc>
        <w:tc>
          <w:tcPr>
            <w:tcW w:w="8625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财务部意见</w:t>
            </w:r>
          </w:p>
        </w:tc>
        <w:tc>
          <w:tcPr>
            <w:tcW w:w="8625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575" w:type="dxa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总经理意见</w:t>
            </w:r>
          </w:p>
        </w:tc>
        <w:tc>
          <w:tcPr>
            <w:tcW w:w="8625" w:type="dxa"/>
            <w:gridSpan w:val="3"/>
            <w:vAlign w:val="center"/>
          </w:tcPr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</w:tc>
      </w:tr>
    </w:tbl>
    <w:p>
      <w:pPr>
        <w:pStyle w:val="7"/>
        <w:keepNext w:val="0"/>
        <w:keepLines w:val="0"/>
        <w:snapToGrid w:val="0"/>
        <w:spacing w:before="0"/>
        <w:jc w:val="center"/>
        <w:outlineLvl w:val="9"/>
      </w:pPr>
      <w:r>
        <w:rPr>
          <w:rFonts w:hint="eastAsia" w:ascii="Times New Roman" w:hAnsi="Times New Roman"/>
          <w:bCs/>
          <w:szCs w:val="24"/>
          <w:lang w:eastAsia="zh-CN"/>
        </w:rPr>
        <w:t xml:space="preserve">                               </w:t>
      </w:r>
    </w:p>
    <w:sectPr>
      <w:pgSz w:w="11906" w:h="16838"/>
      <w:pgMar w:top="283" w:right="567" w:bottom="72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257C"/>
    <w:rsid w:val="04335322"/>
    <w:rsid w:val="145C3ADA"/>
    <w:rsid w:val="14895B20"/>
    <w:rsid w:val="14C007C4"/>
    <w:rsid w:val="195F6348"/>
    <w:rsid w:val="1B0B4DA6"/>
    <w:rsid w:val="1F2A5772"/>
    <w:rsid w:val="1F896CFC"/>
    <w:rsid w:val="1F8D3E3D"/>
    <w:rsid w:val="213F0E12"/>
    <w:rsid w:val="294E7DAF"/>
    <w:rsid w:val="2BE2595E"/>
    <w:rsid w:val="2CE175F0"/>
    <w:rsid w:val="3469061B"/>
    <w:rsid w:val="36765857"/>
    <w:rsid w:val="38363B8C"/>
    <w:rsid w:val="39BA4112"/>
    <w:rsid w:val="3C534558"/>
    <w:rsid w:val="43424FB7"/>
    <w:rsid w:val="48DC25CF"/>
    <w:rsid w:val="4AB526A2"/>
    <w:rsid w:val="4C69327C"/>
    <w:rsid w:val="4CA37506"/>
    <w:rsid w:val="4EAE713A"/>
    <w:rsid w:val="50720005"/>
    <w:rsid w:val="518E363D"/>
    <w:rsid w:val="56235509"/>
    <w:rsid w:val="588125CB"/>
    <w:rsid w:val="588E193B"/>
    <w:rsid w:val="58D85E05"/>
    <w:rsid w:val="5FFB4ED8"/>
    <w:rsid w:val="60F71728"/>
    <w:rsid w:val="69036813"/>
    <w:rsid w:val="6EAC26CD"/>
    <w:rsid w:val="72FB1A72"/>
    <w:rsid w:val="76AB290E"/>
    <w:rsid w:val="779108EB"/>
    <w:rsid w:val="7878287E"/>
    <w:rsid w:val="7916642A"/>
    <w:rsid w:val="7D8B14C2"/>
    <w:rsid w:val="7FE9C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semiHidden/>
    <w:qFormat/>
    <w:uiPriority w:val="0"/>
    <w:pPr>
      <w:adjustRightInd w:val="0"/>
      <w:snapToGrid w:val="0"/>
      <w:spacing w:line="312" w:lineRule="auto"/>
      <w:ind w:firstLine="420" w:firstLineChars="200"/>
    </w:pPr>
    <w:rPr>
      <w:bCs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qFormat/>
    <w:uiPriority w:val="0"/>
    <w:pPr>
      <w:spacing w:before="30" w:after="0" w:line="240" w:lineRule="auto"/>
    </w:pPr>
    <w:rPr>
      <w:b w:val="0"/>
      <w:bCs w:val="0"/>
      <w:sz w:val="21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337</Characters>
  <Lines>0</Lines>
  <Paragraphs>0</Paragraphs>
  <TotalTime>5</TotalTime>
  <ScaleCrop>false</ScaleCrop>
  <LinksUpToDate>false</LinksUpToDate>
  <CharactersWithSpaces>543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huawei</cp:lastModifiedBy>
  <cp:lastPrinted>2026-01-15T11:03:36Z</cp:lastPrinted>
  <dcterms:modified xsi:type="dcterms:W3CDTF">2026-01-15T11:03:39Z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eyJoZGlkIjoiZjI5ZWQ5NThiZTUzMDZmNDJhMWI3Mzg2MzE4NzExY2IiLCJ1c2VySWQiOiIzMjAxNTgwNTIifQ==</vt:lpwstr>
  </property>
  <property fmtid="{D5CDD505-2E9C-101B-9397-08002B2CF9AE}" pid="4" name="ICV">
    <vt:lpwstr>B713CD7A04B34AF1BBEFC352BABBC4F8_12</vt:lpwstr>
  </property>
</Properties>
</file>