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连南瑶族自治县润民屠宰有限</w:t>
      </w:r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〔招聘信息〕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招聘人数：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名临聘人员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学历要求：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及以上，专业不限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工作地点：连南瑶族自治县三江镇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润民屠宰场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待遇：面议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车间生产工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试用期三个月，期满后表现优秀可转为临聘人员。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其他要求：1.有上进心、责任心较强、综合素质较好，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能吃苦耐劳，服从上级安排。2、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男女不限，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周岁以下。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有意者可将简历发送到指定邮箱，截止报名时间为2025年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唐棚哥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13729660603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邮箱：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D2E7"/>
    <w:multiLevelType w:val="singleLevel"/>
    <w:tmpl w:val="56BCD2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Y2VkZjQ2ODFmMjhiNWZkY2NiNWZmZmQ5MWQ2OTAifQ=="/>
  </w:docVars>
  <w:rsids>
    <w:rsidRoot w:val="4C772648"/>
    <w:rsid w:val="021653B1"/>
    <w:rsid w:val="1C307C4C"/>
    <w:rsid w:val="1DCF2DAB"/>
    <w:rsid w:val="1F7821FB"/>
    <w:rsid w:val="373213FC"/>
    <w:rsid w:val="40732E7E"/>
    <w:rsid w:val="42E74CD7"/>
    <w:rsid w:val="4C772648"/>
    <w:rsid w:val="4E062257"/>
    <w:rsid w:val="51864494"/>
    <w:rsid w:val="59EC4408"/>
    <w:rsid w:val="60452B73"/>
    <w:rsid w:val="6D7946A8"/>
    <w:rsid w:val="6F865365"/>
    <w:rsid w:val="73ED66EE"/>
    <w:rsid w:val="7D7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791</Characters>
  <Lines>0</Lines>
  <Paragraphs>0</Paragraphs>
  <TotalTime>1</TotalTime>
  <ScaleCrop>false</ScaleCrop>
  <LinksUpToDate>false</LinksUpToDate>
  <CharactersWithSpaces>802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2022-12-12T01:54:00Z</dcterms:created>
  <dc:creator>圆圈圈</dc:creator>
  <cp:lastModifiedBy>Administrator</cp:lastModifiedBy>
  <cp:lastPrinted>2023-03-16T02:36:00Z</cp:lastPrinted>
  <dcterms:modified xsi:type="dcterms:W3CDTF">2025-11-26T08:51:39Z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EC412DEB2A644837938C2131508EC51A</vt:lpwstr>
  </property>
  <property fmtid="{D5CDD505-2E9C-101B-9397-08002B2CF9AE}" pid="4" name="KSOTemplateDocerSaveRecord">
    <vt:lpwstr>eyJoZGlkIjoiOTYwNjJmNWE4Zjc5YWE0OWY5ZGYxOWRjY2U3YmQwMWIiLCJ1c2VySWQiOiIzNTcyNDAyNDUifQ==</vt:lpwstr>
  </property>
</Properties>
</file>